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D9" w:rsidRPr="00767E8E" w:rsidRDefault="002D428D" w:rsidP="009E229A">
      <w:pPr>
        <w:tabs>
          <w:tab w:val="left" w:leader="underscore" w:pos="10800"/>
        </w:tabs>
        <w:jc w:val="center"/>
        <w:rPr>
          <w:rFonts w:ascii="Arial" w:hAnsi="Arial" w:cs="Arial"/>
          <w:sz w:val="24"/>
          <w:szCs w:val="24"/>
        </w:rPr>
      </w:pPr>
      <w:r w:rsidRPr="00767E8E">
        <w:rPr>
          <w:rFonts w:ascii="Arial" w:hAnsi="Arial" w:cs="Arial"/>
          <w:sz w:val="24"/>
          <w:szCs w:val="24"/>
        </w:rPr>
        <w:t>Program Planning Sheet</w:t>
      </w:r>
    </w:p>
    <w:p w:rsidR="002D428D" w:rsidRPr="00767E8E" w:rsidRDefault="002D428D" w:rsidP="009E229A">
      <w:pPr>
        <w:tabs>
          <w:tab w:val="left" w:leader="underscore" w:pos="10800"/>
        </w:tabs>
        <w:rPr>
          <w:rFonts w:ascii="Arial" w:hAnsi="Arial" w:cs="Arial"/>
          <w:sz w:val="24"/>
          <w:szCs w:val="24"/>
        </w:rPr>
      </w:pPr>
      <w:r w:rsidRPr="00767E8E">
        <w:rPr>
          <w:rFonts w:ascii="Arial" w:hAnsi="Arial" w:cs="Arial"/>
          <w:sz w:val="24"/>
          <w:szCs w:val="24"/>
        </w:rPr>
        <w:t xml:space="preserve">Building </w:t>
      </w:r>
      <w:r w:rsidR="0016004F" w:rsidRPr="00767E8E">
        <w:rPr>
          <w:rFonts w:ascii="Arial" w:hAnsi="Arial" w:cs="Arial"/>
          <w:sz w:val="24"/>
          <w:szCs w:val="24"/>
        </w:rPr>
        <w:t>&amp; Floor (or team)</w:t>
      </w:r>
      <w:r w:rsidR="000517D9" w:rsidRPr="00767E8E">
        <w:rPr>
          <w:rFonts w:ascii="Arial" w:hAnsi="Arial" w:cs="Arial"/>
          <w:sz w:val="24"/>
          <w:szCs w:val="24"/>
        </w:rPr>
        <w:t xml:space="preserve">: </w:t>
      </w:r>
      <w:r w:rsidR="00916014" w:rsidRPr="00767E8E">
        <w:rPr>
          <w:rFonts w:ascii="Arial" w:hAnsi="Arial" w:cs="Arial"/>
          <w:b/>
          <w:sz w:val="24"/>
          <w:szCs w:val="24"/>
        </w:rPr>
        <w:t>Anthony Diehlmann and Melissa Haslebacher</w:t>
      </w:r>
    </w:p>
    <w:p w:rsidR="000517D9" w:rsidRPr="00767E8E" w:rsidRDefault="0016004F" w:rsidP="009E229A">
      <w:pPr>
        <w:tabs>
          <w:tab w:val="left" w:leader="underscore" w:pos="10800"/>
        </w:tabs>
        <w:rPr>
          <w:rFonts w:ascii="Arial" w:hAnsi="Arial" w:cs="Arial"/>
          <w:sz w:val="24"/>
          <w:szCs w:val="24"/>
        </w:rPr>
      </w:pPr>
      <w:r w:rsidRPr="00767E8E">
        <w:rPr>
          <w:rFonts w:ascii="Arial" w:hAnsi="Arial" w:cs="Arial"/>
          <w:sz w:val="24"/>
          <w:szCs w:val="24"/>
        </w:rPr>
        <w:t>Program Type</w:t>
      </w:r>
      <w:r w:rsidR="000517D9" w:rsidRPr="00767E8E">
        <w:rPr>
          <w:rFonts w:ascii="Arial" w:hAnsi="Arial" w:cs="Arial"/>
          <w:sz w:val="24"/>
          <w:szCs w:val="24"/>
        </w:rPr>
        <w:t xml:space="preserve">: </w:t>
      </w:r>
      <w:r w:rsidR="00916014" w:rsidRPr="00767E8E">
        <w:rPr>
          <w:rFonts w:ascii="Arial" w:hAnsi="Arial" w:cs="Arial"/>
          <w:b/>
          <w:sz w:val="24"/>
          <w:szCs w:val="24"/>
        </w:rPr>
        <w:t>Active</w:t>
      </w:r>
    </w:p>
    <w:p w:rsidR="002D428D" w:rsidRPr="00767E8E" w:rsidRDefault="002D428D" w:rsidP="009E229A">
      <w:pPr>
        <w:tabs>
          <w:tab w:val="left" w:leader="underscore" w:pos="10800"/>
        </w:tabs>
        <w:rPr>
          <w:rFonts w:ascii="Arial" w:hAnsi="Arial" w:cs="Arial"/>
          <w:b/>
          <w:sz w:val="24"/>
          <w:szCs w:val="24"/>
        </w:rPr>
      </w:pPr>
      <w:r w:rsidRPr="00767E8E">
        <w:rPr>
          <w:rFonts w:ascii="Arial" w:hAnsi="Arial" w:cs="Arial"/>
          <w:b/>
          <w:sz w:val="24"/>
          <w:szCs w:val="24"/>
        </w:rPr>
        <w:t>Program Title</w:t>
      </w:r>
    </w:p>
    <w:tbl>
      <w:tblPr>
        <w:tblStyle w:val="TableGrid"/>
        <w:tblW w:w="11042" w:type="dxa"/>
        <w:shd w:val="clear" w:color="auto" w:fill="F2F2F2" w:themeFill="background1" w:themeFillShade="F2"/>
        <w:tblLook w:val="04A0" w:firstRow="1" w:lastRow="0" w:firstColumn="1" w:lastColumn="0" w:noHBand="0" w:noVBand="1"/>
      </w:tblPr>
      <w:tblGrid>
        <w:gridCol w:w="11042"/>
      </w:tblGrid>
      <w:tr w:rsidR="000517D9" w:rsidRPr="00767E8E" w:rsidTr="009E229A">
        <w:trPr>
          <w:trHeight w:val="678"/>
        </w:trPr>
        <w:tc>
          <w:tcPr>
            <w:tcW w:w="11042" w:type="dxa"/>
            <w:shd w:val="clear" w:color="auto" w:fill="F2F2F2" w:themeFill="background1" w:themeFillShade="F2"/>
          </w:tcPr>
          <w:p w:rsidR="000517D9" w:rsidRPr="00767E8E" w:rsidRDefault="000517D9" w:rsidP="009E229A">
            <w:pPr>
              <w:tabs>
                <w:tab w:val="left" w:leader="underscore" w:pos="10800"/>
              </w:tabs>
              <w:rPr>
                <w:rFonts w:ascii="Arial" w:hAnsi="Arial" w:cs="Arial"/>
                <w:b/>
                <w:sz w:val="24"/>
                <w:szCs w:val="24"/>
              </w:rPr>
            </w:pPr>
          </w:p>
          <w:p w:rsidR="000517D9" w:rsidRPr="00767E8E" w:rsidRDefault="00916014" w:rsidP="009E229A">
            <w:pPr>
              <w:tabs>
                <w:tab w:val="left" w:pos="4815"/>
                <w:tab w:val="left" w:leader="underscore" w:pos="10800"/>
              </w:tabs>
              <w:rPr>
                <w:rFonts w:ascii="Arial" w:hAnsi="Arial" w:cs="Arial"/>
                <w:b/>
                <w:sz w:val="24"/>
                <w:szCs w:val="24"/>
              </w:rPr>
            </w:pPr>
            <w:r w:rsidRPr="00767E8E">
              <w:rPr>
                <w:rFonts w:ascii="Arial" w:hAnsi="Arial" w:cs="Arial"/>
                <w:b/>
                <w:sz w:val="24"/>
                <w:szCs w:val="24"/>
              </w:rPr>
              <w:t>Family Feud: Studying Edition</w:t>
            </w:r>
            <w:r w:rsidR="00955A0C" w:rsidRPr="00767E8E">
              <w:rPr>
                <w:rFonts w:ascii="Arial" w:hAnsi="Arial" w:cs="Arial"/>
                <w:b/>
                <w:sz w:val="24"/>
                <w:szCs w:val="24"/>
              </w:rPr>
              <w:tab/>
            </w:r>
          </w:p>
        </w:tc>
      </w:tr>
    </w:tbl>
    <w:p w:rsidR="000517D9" w:rsidRPr="00767E8E" w:rsidRDefault="009E229A" w:rsidP="009E229A">
      <w:pPr>
        <w:tabs>
          <w:tab w:val="left" w:leader="underscore" w:pos="10800"/>
        </w:tabs>
        <w:rPr>
          <w:rFonts w:ascii="Arial" w:hAnsi="Arial" w:cs="Arial"/>
          <w:b/>
          <w:sz w:val="24"/>
          <w:szCs w:val="24"/>
        </w:rPr>
      </w:pPr>
      <w:r w:rsidRPr="00767E8E">
        <w:rPr>
          <w:rFonts w:ascii="Arial" w:hAnsi="Arial" w:cs="Arial"/>
          <w:b/>
          <w:sz w:val="24"/>
          <w:szCs w:val="24"/>
        </w:rPr>
        <w:br/>
      </w:r>
      <w:r w:rsidR="000517D9" w:rsidRPr="00767E8E">
        <w:rPr>
          <w:rFonts w:ascii="Arial" w:hAnsi="Arial" w:cs="Arial"/>
          <w:b/>
          <w:sz w:val="24"/>
          <w:szCs w:val="24"/>
        </w:rPr>
        <w:t>Date/Time/Location of Program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767E8E" w:rsidTr="00955A0C">
        <w:tc>
          <w:tcPr>
            <w:tcW w:w="11016" w:type="dxa"/>
            <w:shd w:val="clear" w:color="auto" w:fill="F2F2F2" w:themeFill="background1" w:themeFillShade="F2"/>
          </w:tcPr>
          <w:p w:rsidR="000517D9" w:rsidRPr="00767E8E" w:rsidRDefault="000517D9" w:rsidP="009E229A">
            <w:pPr>
              <w:tabs>
                <w:tab w:val="left" w:leader="underscore" w:pos="10800"/>
              </w:tabs>
              <w:rPr>
                <w:rFonts w:ascii="Arial" w:hAnsi="Arial" w:cs="Arial"/>
                <w:b/>
                <w:sz w:val="24"/>
                <w:szCs w:val="24"/>
              </w:rPr>
            </w:pPr>
          </w:p>
          <w:p w:rsidR="000517D9" w:rsidRPr="00767E8E" w:rsidRDefault="000E1331" w:rsidP="009E229A">
            <w:pPr>
              <w:tabs>
                <w:tab w:val="left" w:leader="underscore" w:pos="10800"/>
              </w:tabs>
              <w:rPr>
                <w:rFonts w:ascii="Arial" w:hAnsi="Arial" w:cs="Arial"/>
                <w:b/>
                <w:sz w:val="24"/>
                <w:szCs w:val="24"/>
              </w:rPr>
            </w:pPr>
            <w:r w:rsidRPr="00767E8E">
              <w:rPr>
                <w:rFonts w:ascii="Arial" w:hAnsi="Arial" w:cs="Arial"/>
                <w:b/>
                <w:sz w:val="24"/>
                <w:szCs w:val="24"/>
              </w:rPr>
              <w:t>Wednesday, November 29</w:t>
            </w:r>
            <w:r w:rsidRPr="00767E8E">
              <w:rPr>
                <w:rFonts w:ascii="Arial" w:hAnsi="Arial" w:cs="Arial"/>
                <w:b/>
                <w:sz w:val="24"/>
                <w:szCs w:val="24"/>
                <w:vertAlign w:val="superscript"/>
              </w:rPr>
              <w:t>th</w:t>
            </w:r>
            <w:r w:rsidRPr="00767E8E">
              <w:rPr>
                <w:rFonts w:ascii="Arial" w:hAnsi="Arial" w:cs="Arial"/>
                <w:b/>
                <w:sz w:val="24"/>
                <w:szCs w:val="24"/>
              </w:rPr>
              <w:t>/7pm – 8pm/Gold Room</w:t>
            </w:r>
          </w:p>
          <w:p w:rsidR="000517D9" w:rsidRPr="00767E8E" w:rsidRDefault="000517D9" w:rsidP="009E229A">
            <w:pPr>
              <w:tabs>
                <w:tab w:val="left" w:leader="underscore" w:pos="10800"/>
              </w:tabs>
              <w:rPr>
                <w:rFonts w:ascii="Arial" w:hAnsi="Arial" w:cs="Arial"/>
                <w:b/>
                <w:sz w:val="24"/>
                <w:szCs w:val="24"/>
              </w:rPr>
            </w:pPr>
          </w:p>
        </w:tc>
      </w:tr>
    </w:tbl>
    <w:p w:rsidR="000517D9" w:rsidRPr="00767E8E" w:rsidRDefault="000517D9" w:rsidP="009E229A">
      <w:pPr>
        <w:tabs>
          <w:tab w:val="left" w:leader="underscore" w:pos="10800"/>
        </w:tabs>
        <w:spacing w:before="240"/>
        <w:rPr>
          <w:rFonts w:ascii="Arial" w:hAnsi="Arial" w:cs="Arial"/>
          <w:b/>
          <w:sz w:val="24"/>
          <w:szCs w:val="24"/>
        </w:rPr>
      </w:pPr>
      <w:r w:rsidRPr="00767E8E">
        <w:rPr>
          <w:rFonts w:ascii="Arial" w:hAnsi="Arial" w:cs="Arial"/>
          <w:sz w:val="24"/>
          <w:szCs w:val="24"/>
        </w:rPr>
        <w:t xml:space="preserve">Which RAs will be present for the program? </w:t>
      </w:r>
      <w:r w:rsidR="00916014" w:rsidRPr="00767E8E">
        <w:rPr>
          <w:rFonts w:ascii="Arial" w:hAnsi="Arial" w:cs="Arial"/>
          <w:b/>
          <w:sz w:val="24"/>
          <w:szCs w:val="24"/>
        </w:rPr>
        <w:t>Anthony Diehlmann and Melissa Haslebacher</w:t>
      </w:r>
    </w:p>
    <w:p w:rsidR="009E229A" w:rsidRPr="00767E8E" w:rsidRDefault="009E229A" w:rsidP="009E229A">
      <w:pPr>
        <w:tabs>
          <w:tab w:val="left" w:leader="underscore" w:pos="10800"/>
        </w:tabs>
        <w:rPr>
          <w:rFonts w:ascii="Arial" w:hAnsi="Arial" w:cs="Arial"/>
          <w:sz w:val="24"/>
          <w:szCs w:val="24"/>
        </w:rPr>
      </w:pPr>
      <w:r w:rsidRPr="00767E8E">
        <w:rPr>
          <w:rFonts w:ascii="Arial" w:hAnsi="Arial" w:cs="Arial"/>
          <w:b/>
          <w:sz w:val="24"/>
          <w:szCs w:val="24"/>
        </w:rPr>
        <w:t xml:space="preserve">Funding Requested /Supplies / </w:t>
      </w:r>
      <w:r w:rsidR="00FF41F4" w:rsidRPr="00767E8E">
        <w:rPr>
          <w:rFonts w:ascii="Arial" w:hAnsi="Arial" w:cs="Arial"/>
          <w:b/>
          <w:sz w:val="24"/>
          <w:szCs w:val="24"/>
        </w:rPr>
        <w:t xml:space="preserve">Special </w:t>
      </w:r>
      <w:r w:rsidRPr="00767E8E">
        <w:rPr>
          <w:rFonts w:ascii="Arial" w:hAnsi="Arial" w:cs="Arial"/>
          <w:b/>
          <w:sz w:val="24"/>
          <w:szCs w:val="24"/>
        </w:rPr>
        <w:t>Guests Needed</w:t>
      </w:r>
      <w:r w:rsidRPr="00767E8E">
        <w:rPr>
          <w:rFonts w:ascii="Arial" w:hAnsi="Arial" w:cs="Arial"/>
          <w:sz w:val="24"/>
          <w:szCs w:val="24"/>
        </w:rPr>
        <w:t xml:space="preserve"> </w:t>
      </w:r>
    </w:p>
    <w:tbl>
      <w:tblPr>
        <w:tblStyle w:val="TableGrid"/>
        <w:tblW w:w="11097" w:type="dxa"/>
        <w:shd w:val="clear" w:color="auto" w:fill="F2F2F2" w:themeFill="background1" w:themeFillShade="F2"/>
        <w:tblLook w:val="04A0" w:firstRow="1" w:lastRow="0" w:firstColumn="1" w:lastColumn="0" w:noHBand="0" w:noVBand="1"/>
      </w:tblPr>
      <w:tblGrid>
        <w:gridCol w:w="11097"/>
      </w:tblGrid>
      <w:tr w:rsidR="009E229A" w:rsidRPr="00767E8E" w:rsidTr="009E229A">
        <w:trPr>
          <w:trHeight w:val="978"/>
        </w:trPr>
        <w:tc>
          <w:tcPr>
            <w:tcW w:w="11097" w:type="dxa"/>
            <w:shd w:val="clear" w:color="auto" w:fill="F2F2F2" w:themeFill="background1" w:themeFillShade="F2"/>
          </w:tcPr>
          <w:p w:rsidR="009E229A" w:rsidRPr="00AC465A" w:rsidRDefault="00AC465A" w:rsidP="00E37082">
            <w:pPr>
              <w:tabs>
                <w:tab w:val="left" w:leader="underscore" w:pos="10800"/>
              </w:tabs>
              <w:rPr>
                <w:rFonts w:ascii="Arial" w:hAnsi="Arial" w:cs="Arial"/>
                <w:b/>
                <w:sz w:val="24"/>
                <w:szCs w:val="24"/>
              </w:rPr>
            </w:pPr>
            <w:r>
              <w:rPr>
                <w:rFonts w:ascii="Arial" w:hAnsi="Arial" w:cs="Arial"/>
                <w:b/>
                <w:sz w:val="24"/>
                <w:szCs w:val="24"/>
              </w:rPr>
              <w:t>Full sized candy bars (12</w:t>
            </w:r>
            <w:r w:rsidR="00444713" w:rsidRPr="00AC465A">
              <w:rPr>
                <w:rFonts w:ascii="Arial" w:hAnsi="Arial" w:cs="Arial"/>
                <w:b/>
                <w:sz w:val="24"/>
                <w:szCs w:val="24"/>
              </w:rPr>
              <w:t>)</w:t>
            </w:r>
          </w:p>
          <w:p w:rsidR="00444713" w:rsidRPr="00AC465A" w:rsidRDefault="00444713" w:rsidP="00E37082">
            <w:pPr>
              <w:tabs>
                <w:tab w:val="left" w:leader="underscore" w:pos="10800"/>
              </w:tabs>
              <w:rPr>
                <w:rFonts w:ascii="Arial" w:hAnsi="Arial" w:cs="Arial"/>
                <w:b/>
                <w:sz w:val="24"/>
                <w:szCs w:val="24"/>
              </w:rPr>
            </w:pPr>
            <w:r w:rsidRPr="00AC465A">
              <w:rPr>
                <w:rFonts w:ascii="Arial" w:hAnsi="Arial" w:cs="Arial"/>
                <w:b/>
                <w:sz w:val="24"/>
                <w:szCs w:val="24"/>
              </w:rPr>
              <w:t>Highlighters (at least 12)</w:t>
            </w:r>
          </w:p>
          <w:p w:rsidR="00444713" w:rsidRPr="00AC465A" w:rsidRDefault="00767E8E" w:rsidP="00E37082">
            <w:pPr>
              <w:tabs>
                <w:tab w:val="left" w:leader="underscore" w:pos="10800"/>
              </w:tabs>
              <w:rPr>
                <w:rFonts w:ascii="Arial" w:hAnsi="Arial" w:cs="Arial"/>
                <w:b/>
                <w:sz w:val="24"/>
                <w:szCs w:val="24"/>
              </w:rPr>
            </w:pPr>
            <w:r w:rsidRPr="00AC465A">
              <w:rPr>
                <w:rFonts w:ascii="Arial" w:hAnsi="Arial" w:cs="Arial"/>
                <w:b/>
                <w:sz w:val="24"/>
                <w:szCs w:val="24"/>
              </w:rPr>
              <w:t>Mechanical pencils (at least 18</w:t>
            </w:r>
            <w:r w:rsidR="00444713" w:rsidRPr="00AC465A">
              <w:rPr>
                <w:rFonts w:ascii="Arial" w:hAnsi="Arial" w:cs="Arial"/>
                <w:b/>
                <w:sz w:val="24"/>
                <w:szCs w:val="24"/>
              </w:rPr>
              <w:t>)</w:t>
            </w:r>
          </w:p>
          <w:p w:rsidR="00444713" w:rsidRPr="00AC465A" w:rsidRDefault="00767E8E" w:rsidP="00E37082">
            <w:pPr>
              <w:tabs>
                <w:tab w:val="left" w:leader="underscore" w:pos="10800"/>
              </w:tabs>
              <w:rPr>
                <w:rFonts w:ascii="Arial" w:hAnsi="Arial" w:cs="Arial"/>
                <w:b/>
                <w:sz w:val="24"/>
                <w:szCs w:val="24"/>
              </w:rPr>
            </w:pPr>
            <w:r w:rsidRPr="00AC465A">
              <w:rPr>
                <w:rFonts w:ascii="Arial" w:hAnsi="Arial" w:cs="Arial"/>
                <w:b/>
                <w:sz w:val="24"/>
                <w:szCs w:val="24"/>
              </w:rPr>
              <w:t>Scantrons (18</w:t>
            </w:r>
            <w:r w:rsidR="00444713" w:rsidRPr="00AC465A">
              <w:rPr>
                <w:rFonts w:ascii="Arial" w:hAnsi="Arial" w:cs="Arial"/>
                <w:b/>
                <w:sz w:val="24"/>
                <w:szCs w:val="24"/>
              </w:rPr>
              <w:t>)</w:t>
            </w:r>
          </w:p>
          <w:p w:rsidR="00444713" w:rsidRPr="00AC465A" w:rsidRDefault="00444713" w:rsidP="00E37082">
            <w:pPr>
              <w:tabs>
                <w:tab w:val="left" w:leader="underscore" w:pos="10800"/>
              </w:tabs>
              <w:rPr>
                <w:rFonts w:ascii="Arial" w:hAnsi="Arial" w:cs="Arial"/>
                <w:b/>
                <w:sz w:val="24"/>
                <w:szCs w:val="24"/>
              </w:rPr>
            </w:pPr>
            <w:r w:rsidRPr="00AC465A">
              <w:rPr>
                <w:rFonts w:ascii="Arial" w:hAnsi="Arial" w:cs="Arial"/>
                <w:b/>
                <w:sz w:val="24"/>
                <w:szCs w:val="24"/>
              </w:rPr>
              <w:t>Bubble wrap</w:t>
            </w:r>
            <w:r w:rsidR="00767E8E" w:rsidRPr="00AC465A">
              <w:rPr>
                <w:rFonts w:ascii="Arial" w:hAnsi="Arial" w:cs="Arial"/>
                <w:b/>
                <w:sz w:val="24"/>
                <w:szCs w:val="24"/>
              </w:rPr>
              <w:t xml:space="preserve"> (whole roll – not huge but enough for each winner to have about a page sized piece)</w:t>
            </w:r>
          </w:p>
          <w:p w:rsidR="00444713" w:rsidRPr="00AC465A" w:rsidRDefault="00444713" w:rsidP="00E37082">
            <w:pPr>
              <w:tabs>
                <w:tab w:val="left" w:leader="underscore" w:pos="10800"/>
              </w:tabs>
              <w:rPr>
                <w:rFonts w:ascii="Arial" w:hAnsi="Arial" w:cs="Arial"/>
                <w:b/>
                <w:sz w:val="24"/>
                <w:szCs w:val="24"/>
              </w:rPr>
            </w:pPr>
            <w:r w:rsidRPr="00AC465A">
              <w:rPr>
                <w:rFonts w:ascii="Arial" w:hAnsi="Arial" w:cs="Arial"/>
                <w:b/>
                <w:sz w:val="24"/>
                <w:szCs w:val="24"/>
              </w:rPr>
              <w:t>Full packs of gum (6)</w:t>
            </w:r>
          </w:p>
          <w:p w:rsidR="00444713" w:rsidRPr="00AC465A" w:rsidRDefault="008D71F8" w:rsidP="00E37082">
            <w:pPr>
              <w:tabs>
                <w:tab w:val="left" w:leader="underscore" w:pos="10800"/>
              </w:tabs>
              <w:rPr>
                <w:rFonts w:ascii="Arial" w:hAnsi="Arial" w:cs="Arial"/>
                <w:b/>
                <w:sz w:val="24"/>
                <w:szCs w:val="24"/>
              </w:rPr>
            </w:pPr>
            <w:r w:rsidRPr="00AC465A">
              <w:rPr>
                <w:rFonts w:ascii="Arial" w:hAnsi="Arial" w:cs="Arial"/>
                <w:b/>
                <w:sz w:val="24"/>
                <w:szCs w:val="24"/>
              </w:rPr>
              <w:t>Colored Paper Bags</w:t>
            </w:r>
            <w:r w:rsidR="00767E8E" w:rsidRPr="00AC465A">
              <w:rPr>
                <w:rFonts w:ascii="Arial" w:hAnsi="Arial" w:cs="Arial"/>
                <w:b/>
                <w:sz w:val="24"/>
                <w:szCs w:val="24"/>
              </w:rPr>
              <w:t xml:space="preserve"> (6)</w:t>
            </w:r>
            <w:bookmarkStart w:id="0" w:name="_GoBack"/>
            <w:bookmarkEnd w:id="0"/>
          </w:p>
          <w:p w:rsidR="00444713" w:rsidRPr="00767E8E" w:rsidRDefault="00444713" w:rsidP="00E37082">
            <w:pPr>
              <w:tabs>
                <w:tab w:val="left" w:leader="underscore" w:pos="10800"/>
              </w:tabs>
              <w:rPr>
                <w:rFonts w:ascii="Arial" w:hAnsi="Arial" w:cs="Arial"/>
                <w:sz w:val="24"/>
                <w:szCs w:val="24"/>
              </w:rPr>
            </w:pPr>
          </w:p>
        </w:tc>
      </w:tr>
    </w:tbl>
    <w:p w:rsidR="009E229A" w:rsidRPr="00767E8E" w:rsidRDefault="009E229A" w:rsidP="009E229A">
      <w:pPr>
        <w:tabs>
          <w:tab w:val="left" w:leader="underscore" w:pos="10800"/>
        </w:tabs>
        <w:spacing w:before="240"/>
        <w:rPr>
          <w:rFonts w:ascii="Arial" w:hAnsi="Arial" w:cs="Arial"/>
          <w:b/>
          <w:sz w:val="24"/>
          <w:szCs w:val="24"/>
        </w:rPr>
      </w:pPr>
      <w:r w:rsidRPr="00767E8E">
        <w:rPr>
          <w:rFonts w:ascii="Arial" w:hAnsi="Arial" w:cs="Arial"/>
          <w:sz w:val="24"/>
          <w:szCs w:val="24"/>
        </w:rPr>
        <w:t xml:space="preserve">Which </w:t>
      </w:r>
      <w:r w:rsidR="0016004F" w:rsidRPr="00767E8E">
        <w:rPr>
          <w:rFonts w:ascii="Arial" w:hAnsi="Arial" w:cs="Arial"/>
          <w:sz w:val="24"/>
          <w:szCs w:val="24"/>
        </w:rPr>
        <w:t>RAs will be responsible for bringing items to the program</w:t>
      </w:r>
      <w:r w:rsidRPr="00767E8E">
        <w:rPr>
          <w:rFonts w:ascii="Arial" w:hAnsi="Arial" w:cs="Arial"/>
          <w:sz w:val="24"/>
          <w:szCs w:val="24"/>
        </w:rPr>
        <w:t xml:space="preserve">? </w:t>
      </w:r>
      <w:r w:rsidR="00E85BBA" w:rsidRPr="00767E8E">
        <w:rPr>
          <w:rFonts w:ascii="Arial" w:hAnsi="Arial" w:cs="Arial"/>
          <w:b/>
          <w:sz w:val="24"/>
          <w:szCs w:val="24"/>
        </w:rPr>
        <w:t>Anthony Diehlmann and Melissa Haslebacher</w:t>
      </w:r>
    </w:p>
    <w:p w:rsidR="009E229A" w:rsidRPr="00767E8E" w:rsidRDefault="00B25320" w:rsidP="009E229A">
      <w:pPr>
        <w:tabs>
          <w:tab w:val="left" w:leader="underscore" w:pos="10800"/>
        </w:tabs>
        <w:rPr>
          <w:rFonts w:ascii="Arial" w:hAnsi="Arial" w:cs="Arial"/>
          <w:b/>
          <w:sz w:val="24"/>
          <w:szCs w:val="24"/>
        </w:rPr>
      </w:pPr>
      <w:r w:rsidRPr="00767E8E">
        <w:rPr>
          <w:rFonts w:ascii="Arial" w:hAnsi="Arial" w:cs="Arial"/>
          <w:sz w:val="24"/>
          <w:szCs w:val="24"/>
        </w:rPr>
        <w:t>Is there a shopping need</w:t>
      </w:r>
      <w:r w:rsidR="009E229A" w:rsidRPr="00767E8E">
        <w:rPr>
          <w:rFonts w:ascii="Arial" w:hAnsi="Arial" w:cs="Arial"/>
          <w:sz w:val="24"/>
          <w:szCs w:val="24"/>
        </w:rPr>
        <w:t>?</w:t>
      </w:r>
      <w:r w:rsidRPr="00767E8E">
        <w:rPr>
          <w:rFonts w:ascii="Arial" w:hAnsi="Arial" w:cs="Arial"/>
          <w:sz w:val="24"/>
          <w:szCs w:val="24"/>
        </w:rPr>
        <w:t xml:space="preserve"> Who will go?</w:t>
      </w:r>
      <w:r w:rsidR="0016004F" w:rsidRPr="00767E8E">
        <w:rPr>
          <w:rFonts w:ascii="Arial" w:hAnsi="Arial" w:cs="Arial"/>
          <w:sz w:val="24"/>
          <w:szCs w:val="24"/>
        </w:rPr>
        <w:t xml:space="preserve"> </w:t>
      </w:r>
      <w:r w:rsidR="00E85BBA" w:rsidRPr="00767E8E">
        <w:rPr>
          <w:rFonts w:ascii="Arial" w:hAnsi="Arial" w:cs="Arial"/>
          <w:b/>
          <w:sz w:val="24"/>
          <w:szCs w:val="24"/>
        </w:rPr>
        <w:t xml:space="preserve">Yes – </w:t>
      </w:r>
      <w:r w:rsidR="00767E8E" w:rsidRPr="00767E8E">
        <w:rPr>
          <w:rFonts w:ascii="Arial" w:hAnsi="Arial" w:cs="Arial"/>
          <w:b/>
          <w:sz w:val="24"/>
          <w:szCs w:val="24"/>
        </w:rPr>
        <w:t>Melissa Haslebacher</w:t>
      </w:r>
    </w:p>
    <w:p w:rsidR="009E229A" w:rsidRPr="00767E8E" w:rsidRDefault="009E229A" w:rsidP="009E229A">
      <w:pPr>
        <w:tabs>
          <w:tab w:val="left" w:leader="underscore" w:pos="10800"/>
        </w:tabs>
        <w:rPr>
          <w:rFonts w:ascii="Arial" w:hAnsi="Arial" w:cs="Arial"/>
          <w:b/>
          <w:sz w:val="24"/>
          <w:szCs w:val="24"/>
        </w:rPr>
      </w:pPr>
      <w:r w:rsidRPr="00767E8E">
        <w:rPr>
          <w:rFonts w:ascii="Arial" w:hAnsi="Arial" w:cs="Arial"/>
          <w:sz w:val="24"/>
          <w:szCs w:val="24"/>
        </w:rPr>
        <w:t xml:space="preserve">Who will turn in the </w:t>
      </w:r>
      <w:r w:rsidR="0016004F" w:rsidRPr="00767E8E">
        <w:rPr>
          <w:rFonts w:ascii="Arial" w:hAnsi="Arial" w:cs="Arial"/>
          <w:sz w:val="24"/>
          <w:szCs w:val="24"/>
        </w:rPr>
        <w:t xml:space="preserve">attendance sheet &amp; </w:t>
      </w:r>
      <w:r w:rsidR="00B25320" w:rsidRPr="00767E8E">
        <w:rPr>
          <w:rFonts w:ascii="Arial" w:hAnsi="Arial" w:cs="Arial"/>
          <w:sz w:val="24"/>
          <w:szCs w:val="24"/>
        </w:rPr>
        <w:t>fill out Monthly Report information</w:t>
      </w:r>
      <w:r w:rsidRPr="00767E8E">
        <w:rPr>
          <w:rFonts w:ascii="Arial" w:hAnsi="Arial" w:cs="Arial"/>
          <w:sz w:val="24"/>
          <w:szCs w:val="24"/>
        </w:rPr>
        <w:t>?</w:t>
      </w:r>
      <w:r w:rsidR="00E85BBA" w:rsidRPr="00767E8E">
        <w:rPr>
          <w:rFonts w:ascii="Arial" w:hAnsi="Arial" w:cs="Arial"/>
          <w:sz w:val="24"/>
          <w:szCs w:val="24"/>
        </w:rPr>
        <w:t xml:space="preserve"> </w:t>
      </w:r>
      <w:r w:rsidR="00E85BBA" w:rsidRPr="00767E8E">
        <w:rPr>
          <w:rFonts w:ascii="Arial" w:hAnsi="Arial" w:cs="Arial"/>
          <w:b/>
          <w:sz w:val="24"/>
          <w:szCs w:val="24"/>
        </w:rPr>
        <w:t>Anthony Diehlmann</w:t>
      </w:r>
    </w:p>
    <w:p w:rsidR="002D428D" w:rsidRPr="00767E8E" w:rsidRDefault="002D428D" w:rsidP="009E229A">
      <w:pPr>
        <w:tabs>
          <w:tab w:val="left" w:leader="underscore" w:pos="10800"/>
        </w:tabs>
        <w:rPr>
          <w:rFonts w:ascii="Arial" w:hAnsi="Arial" w:cs="Arial"/>
          <w:b/>
          <w:sz w:val="24"/>
          <w:szCs w:val="24"/>
        </w:rPr>
      </w:pPr>
      <w:r w:rsidRPr="00767E8E">
        <w:rPr>
          <w:rFonts w:ascii="Arial" w:hAnsi="Arial" w:cs="Arial"/>
          <w:b/>
          <w:sz w:val="24"/>
          <w:szCs w:val="24"/>
        </w:rPr>
        <w:t>Program Description</w:t>
      </w:r>
    </w:p>
    <w:tbl>
      <w:tblPr>
        <w:tblStyle w:val="TableGrid"/>
        <w:tblW w:w="11083" w:type="dxa"/>
        <w:shd w:val="clear" w:color="auto" w:fill="F2F2F2" w:themeFill="background1" w:themeFillShade="F2"/>
        <w:tblLook w:val="04A0" w:firstRow="1" w:lastRow="0" w:firstColumn="1" w:lastColumn="0" w:noHBand="0" w:noVBand="1"/>
      </w:tblPr>
      <w:tblGrid>
        <w:gridCol w:w="11083"/>
      </w:tblGrid>
      <w:tr w:rsidR="000517D9" w:rsidRPr="00767E8E" w:rsidTr="009E229A">
        <w:trPr>
          <w:trHeight w:val="2186"/>
        </w:trPr>
        <w:tc>
          <w:tcPr>
            <w:tcW w:w="11083" w:type="dxa"/>
            <w:shd w:val="clear" w:color="auto" w:fill="F2F2F2" w:themeFill="background1" w:themeFillShade="F2"/>
          </w:tcPr>
          <w:p w:rsidR="000517D9" w:rsidRPr="00767E8E" w:rsidRDefault="000517D9" w:rsidP="009E229A">
            <w:pPr>
              <w:tabs>
                <w:tab w:val="left" w:leader="underscore" w:pos="10800"/>
              </w:tabs>
              <w:rPr>
                <w:rFonts w:ascii="Arial" w:hAnsi="Arial" w:cs="Arial"/>
                <w:b/>
                <w:sz w:val="24"/>
                <w:szCs w:val="24"/>
              </w:rPr>
            </w:pPr>
          </w:p>
          <w:p w:rsidR="000517D9" w:rsidRPr="00767E8E" w:rsidRDefault="000E1331" w:rsidP="009E229A">
            <w:pPr>
              <w:tabs>
                <w:tab w:val="left" w:leader="underscore" w:pos="10800"/>
              </w:tabs>
              <w:rPr>
                <w:rFonts w:ascii="Arial" w:hAnsi="Arial" w:cs="Arial"/>
                <w:b/>
                <w:sz w:val="24"/>
                <w:szCs w:val="24"/>
              </w:rPr>
            </w:pPr>
            <w:r w:rsidRPr="00767E8E">
              <w:rPr>
                <w:rFonts w:ascii="Arial" w:hAnsi="Arial" w:cs="Arial"/>
                <w:b/>
                <w:sz w:val="24"/>
                <w:szCs w:val="24"/>
              </w:rPr>
              <w:t xml:space="preserve">Residents will be playing Family Feud: Studying Edition, created by the RAs. (Examples of questions are: Where is the best place to study? How soon do you start studying for a test? Who can you go to help for with homework?) There will be a Google Form survey/quiz sent out to the residents who attend before the game begins that will determine the amount of points the words will receive. </w:t>
            </w:r>
            <w:r w:rsidR="00E85BBA" w:rsidRPr="00767E8E">
              <w:rPr>
                <w:rFonts w:ascii="Arial" w:hAnsi="Arial" w:cs="Arial"/>
                <w:b/>
                <w:sz w:val="24"/>
                <w:szCs w:val="24"/>
              </w:rPr>
              <w:t>Residents will not be in teams. They will get two chances to guess an answer and then the next resident will go. There will be a winner for each round/question. The residen</w:t>
            </w:r>
            <w:r w:rsidR="008D71F8" w:rsidRPr="00767E8E">
              <w:rPr>
                <w:rFonts w:ascii="Arial" w:hAnsi="Arial" w:cs="Arial"/>
                <w:b/>
                <w:sz w:val="24"/>
                <w:szCs w:val="24"/>
              </w:rPr>
              <w:t>t with the most points for each round will get a prize.</w:t>
            </w:r>
            <w:r w:rsidR="00767E8E" w:rsidRPr="00767E8E">
              <w:rPr>
                <w:rFonts w:ascii="Arial" w:hAnsi="Arial" w:cs="Arial"/>
                <w:b/>
                <w:sz w:val="24"/>
                <w:szCs w:val="24"/>
              </w:rPr>
              <w:t xml:space="preserve"> </w:t>
            </w:r>
          </w:p>
        </w:tc>
      </w:tr>
    </w:tbl>
    <w:p w:rsidR="002D428D" w:rsidRPr="00767E8E" w:rsidRDefault="009E229A" w:rsidP="009E229A">
      <w:pPr>
        <w:tabs>
          <w:tab w:val="left" w:leader="underscore" w:pos="10800"/>
        </w:tabs>
        <w:rPr>
          <w:rFonts w:ascii="Arial" w:hAnsi="Arial" w:cs="Arial"/>
          <w:sz w:val="24"/>
          <w:szCs w:val="24"/>
        </w:rPr>
      </w:pPr>
      <w:r w:rsidRPr="00767E8E">
        <w:rPr>
          <w:rFonts w:ascii="Arial" w:hAnsi="Arial" w:cs="Arial"/>
          <w:sz w:val="24"/>
          <w:szCs w:val="24"/>
        </w:rPr>
        <w:br/>
      </w:r>
      <w:r w:rsidR="00FF41F4" w:rsidRPr="00767E8E">
        <w:rPr>
          <w:rFonts w:ascii="Arial" w:hAnsi="Arial" w:cs="Arial"/>
          <w:sz w:val="24"/>
          <w:szCs w:val="24"/>
        </w:rPr>
        <w:t>How will you keep residents engaged in this program?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767E8E" w:rsidTr="00955A0C">
        <w:tc>
          <w:tcPr>
            <w:tcW w:w="11016" w:type="dxa"/>
            <w:shd w:val="clear" w:color="auto" w:fill="F2F2F2" w:themeFill="background1" w:themeFillShade="F2"/>
          </w:tcPr>
          <w:p w:rsidR="000517D9" w:rsidRPr="00767E8E" w:rsidRDefault="000517D9" w:rsidP="009E229A">
            <w:pPr>
              <w:tabs>
                <w:tab w:val="left" w:leader="underscore" w:pos="10800"/>
              </w:tabs>
              <w:rPr>
                <w:rFonts w:ascii="Arial" w:hAnsi="Arial" w:cs="Arial"/>
                <w:sz w:val="24"/>
                <w:szCs w:val="24"/>
              </w:rPr>
            </w:pPr>
          </w:p>
          <w:p w:rsidR="000517D9" w:rsidRPr="00AC465A" w:rsidRDefault="008D71F8" w:rsidP="009E229A">
            <w:pPr>
              <w:tabs>
                <w:tab w:val="left" w:leader="underscore" w:pos="10800"/>
              </w:tabs>
              <w:rPr>
                <w:rFonts w:ascii="Arial" w:hAnsi="Arial" w:cs="Arial"/>
                <w:b/>
                <w:sz w:val="24"/>
                <w:szCs w:val="24"/>
              </w:rPr>
            </w:pPr>
            <w:r w:rsidRPr="00AC465A">
              <w:rPr>
                <w:rFonts w:ascii="Arial" w:hAnsi="Arial" w:cs="Arial"/>
                <w:b/>
                <w:sz w:val="24"/>
                <w:szCs w:val="24"/>
              </w:rPr>
              <w:lastRenderedPageBreak/>
              <w:t>Residents will be actively playing a game to earn points towards a gift bag.</w:t>
            </w:r>
          </w:p>
        </w:tc>
      </w:tr>
    </w:tbl>
    <w:p w:rsidR="002D428D" w:rsidRPr="00767E8E" w:rsidRDefault="009E229A" w:rsidP="009E229A">
      <w:pPr>
        <w:tabs>
          <w:tab w:val="left" w:leader="underscore" w:pos="10800"/>
        </w:tabs>
        <w:rPr>
          <w:rFonts w:ascii="Arial" w:hAnsi="Arial" w:cs="Arial"/>
          <w:i/>
          <w:sz w:val="24"/>
          <w:szCs w:val="24"/>
        </w:rPr>
      </w:pPr>
      <w:r w:rsidRPr="00767E8E">
        <w:rPr>
          <w:rFonts w:ascii="Arial" w:hAnsi="Arial" w:cs="Arial"/>
          <w:sz w:val="24"/>
          <w:szCs w:val="24"/>
        </w:rPr>
        <w:lastRenderedPageBreak/>
        <w:br/>
      </w:r>
      <w:r w:rsidR="00B25320" w:rsidRPr="00767E8E">
        <w:rPr>
          <w:rFonts w:ascii="Arial" w:hAnsi="Arial" w:cs="Arial"/>
          <w:sz w:val="24"/>
          <w:szCs w:val="24"/>
        </w:rPr>
        <w:t xml:space="preserve">Which of the 4 learning goals does this program meet? </w:t>
      </w:r>
      <w:r w:rsidR="00B25320" w:rsidRPr="00767E8E">
        <w:rPr>
          <w:rFonts w:ascii="Arial" w:hAnsi="Arial" w:cs="Arial"/>
          <w:i/>
          <w:sz w:val="24"/>
          <w:szCs w:val="24"/>
        </w:rPr>
        <w:t>(character development, community engagement, intellectual engagement, and life skills?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767E8E" w:rsidTr="00955A0C">
        <w:tc>
          <w:tcPr>
            <w:tcW w:w="11016" w:type="dxa"/>
            <w:shd w:val="clear" w:color="auto" w:fill="F2F2F2" w:themeFill="background1" w:themeFillShade="F2"/>
          </w:tcPr>
          <w:p w:rsidR="000517D9" w:rsidRPr="00767E8E" w:rsidRDefault="008D71F8" w:rsidP="009E229A">
            <w:pPr>
              <w:tabs>
                <w:tab w:val="left" w:leader="underscore" w:pos="10800"/>
              </w:tabs>
              <w:rPr>
                <w:rFonts w:ascii="Arial" w:hAnsi="Arial" w:cs="Arial"/>
                <w:b/>
                <w:sz w:val="24"/>
                <w:szCs w:val="24"/>
              </w:rPr>
            </w:pPr>
            <w:r w:rsidRPr="00767E8E">
              <w:rPr>
                <w:rFonts w:ascii="Arial" w:hAnsi="Arial" w:cs="Arial"/>
                <w:b/>
                <w:sz w:val="24"/>
                <w:szCs w:val="24"/>
              </w:rPr>
              <w:t>Life Skills – “Residents exhibit learning in this area by recognition of their personal development, participating in self-advocacy, developing their own resiliency, and working towards independence.”</w:t>
            </w:r>
          </w:p>
          <w:p w:rsidR="008D71F8" w:rsidRPr="00767E8E" w:rsidRDefault="008D71F8" w:rsidP="009E229A">
            <w:pPr>
              <w:tabs>
                <w:tab w:val="left" w:leader="underscore" w:pos="10800"/>
              </w:tabs>
              <w:rPr>
                <w:rFonts w:ascii="Arial" w:hAnsi="Arial" w:cs="Arial"/>
                <w:b/>
                <w:sz w:val="24"/>
                <w:szCs w:val="24"/>
              </w:rPr>
            </w:pPr>
            <w:r w:rsidRPr="00767E8E">
              <w:rPr>
                <w:rFonts w:ascii="Arial" w:hAnsi="Arial" w:cs="Arial"/>
                <w:b/>
                <w:sz w:val="24"/>
                <w:szCs w:val="24"/>
              </w:rPr>
              <w:t xml:space="preserve">Residents are working towards creating study skills that they can use in all their classes for the rest of their college career. </w:t>
            </w:r>
          </w:p>
          <w:p w:rsidR="000517D9" w:rsidRPr="00767E8E" w:rsidRDefault="000517D9" w:rsidP="009E229A">
            <w:pPr>
              <w:tabs>
                <w:tab w:val="left" w:leader="underscore" w:pos="10800"/>
              </w:tabs>
              <w:rPr>
                <w:rFonts w:ascii="Arial" w:hAnsi="Arial" w:cs="Arial"/>
                <w:sz w:val="24"/>
                <w:szCs w:val="24"/>
              </w:rPr>
            </w:pPr>
          </w:p>
          <w:p w:rsidR="000517D9" w:rsidRPr="00767E8E" w:rsidRDefault="000517D9" w:rsidP="009E229A">
            <w:pPr>
              <w:tabs>
                <w:tab w:val="left" w:leader="underscore" w:pos="10800"/>
              </w:tabs>
              <w:rPr>
                <w:rFonts w:ascii="Arial" w:hAnsi="Arial" w:cs="Arial"/>
                <w:sz w:val="24"/>
                <w:szCs w:val="24"/>
              </w:rPr>
            </w:pPr>
          </w:p>
          <w:p w:rsidR="000517D9" w:rsidRPr="00767E8E" w:rsidRDefault="000517D9" w:rsidP="009E229A">
            <w:pPr>
              <w:tabs>
                <w:tab w:val="left" w:leader="underscore" w:pos="10800"/>
              </w:tabs>
              <w:rPr>
                <w:rFonts w:ascii="Arial" w:hAnsi="Arial" w:cs="Arial"/>
                <w:sz w:val="24"/>
                <w:szCs w:val="24"/>
              </w:rPr>
            </w:pPr>
          </w:p>
        </w:tc>
      </w:tr>
    </w:tbl>
    <w:p w:rsidR="002D428D" w:rsidRPr="00767E8E" w:rsidRDefault="009E229A" w:rsidP="009E229A">
      <w:pPr>
        <w:tabs>
          <w:tab w:val="left" w:leader="underscore" w:pos="10800"/>
        </w:tabs>
        <w:spacing w:after="0"/>
        <w:rPr>
          <w:rFonts w:ascii="Arial" w:hAnsi="Arial" w:cs="Arial"/>
          <w:sz w:val="24"/>
          <w:szCs w:val="24"/>
        </w:rPr>
      </w:pPr>
      <w:r w:rsidRPr="00767E8E">
        <w:rPr>
          <w:rFonts w:ascii="Arial" w:hAnsi="Arial" w:cs="Arial"/>
          <w:sz w:val="24"/>
          <w:szCs w:val="24"/>
        </w:rPr>
        <w:br/>
      </w:r>
      <w:r w:rsidR="00075F93" w:rsidRPr="00767E8E">
        <w:rPr>
          <w:rFonts w:ascii="Arial" w:hAnsi="Arial" w:cs="Arial"/>
          <w:sz w:val="24"/>
          <w:szCs w:val="24"/>
        </w:rPr>
        <w:t>How does this program address the needs of your residents based on information you have learned from your interactions with them?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767E8E" w:rsidTr="00955A0C">
        <w:tc>
          <w:tcPr>
            <w:tcW w:w="11016" w:type="dxa"/>
            <w:shd w:val="clear" w:color="auto" w:fill="F2F2F2" w:themeFill="background1" w:themeFillShade="F2"/>
          </w:tcPr>
          <w:p w:rsidR="000517D9" w:rsidRPr="00767E8E" w:rsidRDefault="008D71F8" w:rsidP="009E229A">
            <w:pPr>
              <w:tabs>
                <w:tab w:val="left" w:leader="underscore" w:pos="10800"/>
              </w:tabs>
              <w:rPr>
                <w:rFonts w:ascii="Arial" w:hAnsi="Arial" w:cs="Arial"/>
                <w:b/>
                <w:sz w:val="24"/>
                <w:szCs w:val="24"/>
              </w:rPr>
            </w:pPr>
            <w:r w:rsidRPr="00767E8E">
              <w:rPr>
                <w:rFonts w:ascii="Arial" w:hAnsi="Arial" w:cs="Arial"/>
                <w:b/>
                <w:sz w:val="24"/>
                <w:szCs w:val="24"/>
              </w:rPr>
              <w:t>Finals are coming up. This is the first round of finals for freshmen students and they may be nervous or not know how to tackle studying. This program gives them several tips and tricks on how to study. It also gives them many different suggestions so they can pick the options that will best suit them.</w:t>
            </w:r>
          </w:p>
          <w:p w:rsidR="000517D9" w:rsidRPr="00767E8E" w:rsidRDefault="000517D9" w:rsidP="009E229A">
            <w:pPr>
              <w:tabs>
                <w:tab w:val="left" w:leader="underscore" w:pos="10800"/>
              </w:tabs>
              <w:rPr>
                <w:rFonts w:ascii="Arial" w:hAnsi="Arial" w:cs="Arial"/>
                <w:sz w:val="24"/>
                <w:szCs w:val="24"/>
              </w:rPr>
            </w:pPr>
          </w:p>
          <w:p w:rsidR="000517D9" w:rsidRPr="00767E8E" w:rsidRDefault="000517D9" w:rsidP="009E229A">
            <w:pPr>
              <w:tabs>
                <w:tab w:val="left" w:leader="underscore" w:pos="10800"/>
              </w:tabs>
              <w:rPr>
                <w:rFonts w:ascii="Arial" w:hAnsi="Arial" w:cs="Arial"/>
                <w:sz w:val="24"/>
                <w:szCs w:val="24"/>
              </w:rPr>
            </w:pPr>
          </w:p>
        </w:tc>
      </w:tr>
    </w:tbl>
    <w:p w:rsidR="009E229A" w:rsidRPr="00767E8E" w:rsidRDefault="009E229A" w:rsidP="009E229A">
      <w:pPr>
        <w:tabs>
          <w:tab w:val="left" w:leader="underscore" w:pos="10800"/>
        </w:tabs>
        <w:rPr>
          <w:rFonts w:ascii="Arial" w:hAnsi="Arial" w:cs="Arial"/>
          <w:b/>
          <w:sz w:val="24"/>
          <w:szCs w:val="24"/>
        </w:rPr>
      </w:pPr>
      <w:r w:rsidRPr="00767E8E">
        <w:rPr>
          <w:rFonts w:ascii="Arial" w:hAnsi="Arial" w:cs="Arial"/>
          <w:b/>
          <w:sz w:val="24"/>
          <w:szCs w:val="24"/>
        </w:rPr>
        <w:br/>
        <w:t>ADVERTISING:</w:t>
      </w:r>
    </w:p>
    <w:p w:rsidR="000517D9" w:rsidRPr="00767E8E" w:rsidRDefault="002D428D" w:rsidP="009E229A">
      <w:pPr>
        <w:tabs>
          <w:tab w:val="left" w:leader="underscore" w:pos="10800"/>
        </w:tabs>
        <w:spacing w:after="0"/>
        <w:rPr>
          <w:rFonts w:ascii="Arial" w:hAnsi="Arial" w:cs="Arial"/>
          <w:sz w:val="24"/>
          <w:szCs w:val="24"/>
        </w:rPr>
      </w:pPr>
      <w:r w:rsidRPr="00767E8E">
        <w:rPr>
          <w:rFonts w:ascii="Arial" w:hAnsi="Arial" w:cs="Arial"/>
          <w:b/>
          <w:sz w:val="24"/>
          <w:szCs w:val="24"/>
        </w:rPr>
        <w:t>How are you going to market this program</w:t>
      </w:r>
      <w:r w:rsidR="000517D9" w:rsidRPr="00767E8E">
        <w:rPr>
          <w:rFonts w:ascii="Arial" w:hAnsi="Arial" w:cs="Arial"/>
          <w:sz w:val="24"/>
          <w:szCs w:val="24"/>
        </w:rPr>
        <w:t>?</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767E8E" w:rsidTr="00955A0C">
        <w:tc>
          <w:tcPr>
            <w:tcW w:w="11016" w:type="dxa"/>
            <w:shd w:val="clear" w:color="auto" w:fill="F2F2F2" w:themeFill="background1" w:themeFillShade="F2"/>
          </w:tcPr>
          <w:p w:rsidR="000517D9" w:rsidRPr="00767E8E" w:rsidRDefault="000517D9" w:rsidP="009E229A">
            <w:pPr>
              <w:tabs>
                <w:tab w:val="left" w:leader="underscore" w:pos="10800"/>
              </w:tabs>
              <w:rPr>
                <w:rFonts w:ascii="Arial" w:hAnsi="Arial" w:cs="Arial"/>
                <w:b/>
                <w:sz w:val="24"/>
                <w:szCs w:val="24"/>
              </w:rPr>
            </w:pPr>
          </w:p>
          <w:p w:rsidR="000517D9" w:rsidRPr="00767E8E" w:rsidRDefault="008D71F8" w:rsidP="009E229A">
            <w:pPr>
              <w:tabs>
                <w:tab w:val="left" w:leader="underscore" w:pos="10800"/>
              </w:tabs>
              <w:rPr>
                <w:rFonts w:ascii="Arial" w:hAnsi="Arial" w:cs="Arial"/>
                <w:sz w:val="24"/>
                <w:szCs w:val="24"/>
              </w:rPr>
            </w:pPr>
            <w:r w:rsidRPr="00767E8E">
              <w:rPr>
                <w:rFonts w:ascii="Arial" w:hAnsi="Arial" w:cs="Arial"/>
                <w:b/>
                <w:sz w:val="24"/>
                <w:szCs w:val="24"/>
              </w:rPr>
              <w:t>An email will be sent out to all four towers in the Evansdale Residential Complex. There will also</w:t>
            </w:r>
            <w:r w:rsidR="0090719D">
              <w:rPr>
                <w:rFonts w:ascii="Arial" w:hAnsi="Arial" w:cs="Arial"/>
                <w:b/>
                <w:sz w:val="24"/>
                <w:szCs w:val="24"/>
              </w:rPr>
              <w:t xml:space="preserve"> be flyers posted in the towers. In addition, RAs will deliver the program’s information to the residents by email, Remind101, or any professional form of communication.</w:t>
            </w:r>
          </w:p>
          <w:p w:rsidR="000517D9" w:rsidRPr="00767E8E" w:rsidRDefault="000517D9" w:rsidP="009E229A">
            <w:pPr>
              <w:tabs>
                <w:tab w:val="left" w:leader="underscore" w:pos="10800"/>
              </w:tabs>
              <w:rPr>
                <w:rFonts w:ascii="Arial" w:hAnsi="Arial" w:cs="Arial"/>
                <w:sz w:val="24"/>
                <w:szCs w:val="24"/>
              </w:rPr>
            </w:pPr>
          </w:p>
          <w:p w:rsidR="000517D9" w:rsidRPr="00767E8E" w:rsidRDefault="000517D9" w:rsidP="009E229A">
            <w:pPr>
              <w:tabs>
                <w:tab w:val="left" w:leader="underscore" w:pos="10800"/>
              </w:tabs>
              <w:rPr>
                <w:rFonts w:ascii="Arial" w:hAnsi="Arial" w:cs="Arial"/>
                <w:sz w:val="24"/>
                <w:szCs w:val="24"/>
              </w:rPr>
            </w:pPr>
          </w:p>
          <w:p w:rsidR="000517D9" w:rsidRPr="00767E8E" w:rsidRDefault="000517D9" w:rsidP="009E229A">
            <w:pPr>
              <w:tabs>
                <w:tab w:val="left" w:leader="underscore" w:pos="10800"/>
              </w:tabs>
              <w:rPr>
                <w:rFonts w:ascii="Arial" w:hAnsi="Arial" w:cs="Arial"/>
                <w:sz w:val="24"/>
                <w:szCs w:val="24"/>
              </w:rPr>
            </w:pPr>
          </w:p>
        </w:tc>
      </w:tr>
    </w:tbl>
    <w:p w:rsidR="000517D9" w:rsidRPr="00767E8E" w:rsidRDefault="000517D9" w:rsidP="009E229A">
      <w:pPr>
        <w:tabs>
          <w:tab w:val="left" w:leader="underscore" w:pos="10800"/>
        </w:tabs>
        <w:spacing w:before="240"/>
        <w:rPr>
          <w:rFonts w:ascii="Arial" w:hAnsi="Arial" w:cs="Arial"/>
          <w:b/>
          <w:sz w:val="24"/>
          <w:szCs w:val="24"/>
        </w:rPr>
      </w:pPr>
      <w:r w:rsidRPr="00767E8E">
        <w:rPr>
          <w:rFonts w:ascii="Arial" w:hAnsi="Arial" w:cs="Arial"/>
          <w:sz w:val="24"/>
          <w:szCs w:val="24"/>
        </w:rPr>
        <w:t>Which RA will be responsible for this?</w:t>
      </w:r>
      <w:r w:rsidR="008D71F8" w:rsidRPr="00767E8E">
        <w:rPr>
          <w:rFonts w:ascii="Arial" w:hAnsi="Arial" w:cs="Arial"/>
          <w:sz w:val="24"/>
          <w:szCs w:val="24"/>
        </w:rPr>
        <w:t xml:space="preserve"> </w:t>
      </w:r>
      <w:r w:rsidR="008D71F8" w:rsidRPr="00767E8E">
        <w:rPr>
          <w:rFonts w:ascii="Arial" w:hAnsi="Arial" w:cs="Arial"/>
          <w:b/>
          <w:sz w:val="24"/>
          <w:szCs w:val="24"/>
        </w:rPr>
        <w:t xml:space="preserve">Anthony </w:t>
      </w:r>
      <w:proofErr w:type="spellStart"/>
      <w:r w:rsidR="008D71F8" w:rsidRPr="00767E8E">
        <w:rPr>
          <w:rFonts w:ascii="Arial" w:hAnsi="Arial" w:cs="Arial"/>
          <w:b/>
          <w:sz w:val="24"/>
          <w:szCs w:val="24"/>
        </w:rPr>
        <w:t>Diehlmann</w:t>
      </w:r>
      <w:proofErr w:type="spellEnd"/>
      <w:r w:rsidR="008D71F8" w:rsidRPr="00767E8E">
        <w:rPr>
          <w:rFonts w:ascii="Arial" w:hAnsi="Arial" w:cs="Arial"/>
          <w:b/>
          <w:sz w:val="24"/>
          <w:szCs w:val="24"/>
        </w:rPr>
        <w:t xml:space="preserve"> and Melissa Haslebacher</w:t>
      </w:r>
    </w:p>
    <w:p w:rsidR="002D428D" w:rsidRPr="00767E8E" w:rsidRDefault="002D428D" w:rsidP="009E229A">
      <w:pPr>
        <w:tabs>
          <w:tab w:val="left" w:leader="underscore" w:pos="10800"/>
        </w:tabs>
        <w:spacing w:after="0"/>
        <w:rPr>
          <w:rFonts w:ascii="Arial" w:hAnsi="Arial" w:cs="Arial"/>
          <w:sz w:val="24"/>
          <w:szCs w:val="24"/>
        </w:rPr>
      </w:pPr>
      <w:r w:rsidRPr="00767E8E">
        <w:rPr>
          <w:rFonts w:ascii="Arial" w:hAnsi="Arial" w:cs="Arial"/>
          <w:sz w:val="24"/>
          <w:szCs w:val="24"/>
        </w:rPr>
        <w:t>What kinds of print advertisements will you make?  Is there a catchy slogan for the program?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767E8E" w:rsidTr="00955A0C">
        <w:tc>
          <w:tcPr>
            <w:tcW w:w="11016" w:type="dxa"/>
            <w:shd w:val="clear" w:color="auto" w:fill="F2F2F2" w:themeFill="background1" w:themeFillShade="F2"/>
          </w:tcPr>
          <w:p w:rsidR="000517D9" w:rsidRPr="00767E8E" w:rsidRDefault="008D71F8" w:rsidP="009E229A">
            <w:pPr>
              <w:tabs>
                <w:tab w:val="left" w:leader="underscore" w:pos="10800"/>
              </w:tabs>
              <w:rPr>
                <w:rFonts w:ascii="Arial" w:hAnsi="Arial" w:cs="Arial"/>
                <w:b/>
                <w:sz w:val="24"/>
                <w:szCs w:val="24"/>
              </w:rPr>
            </w:pPr>
            <w:r w:rsidRPr="00767E8E">
              <w:rPr>
                <w:rFonts w:ascii="Arial" w:hAnsi="Arial" w:cs="Arial"/>
                <w:b/>
                <w:sz w:val="24"/>
                <w:szCs w:val="24"/>
              </w:rPr>
              <w:t>There will be flyers made. It will be bright and eye catching. The slogan will be Family Feud: Studying Edition.</w:t>
            </w:r>
          </w:p>
          <w:p w:rsidR="000517D9" w:rsidRPr="00767E8E" w:rsidRDefault="000517D9" w:rsidP="009E229A">
            <w:pPr>
              <w:tabs>
                <w:tab w:val="left" w:leader="underscore" w:pos="10800"/>
              </w:tabs>
              <w:rPr>
                <w:rFonts w:ascii="Arial" w:hAnsi="Arial" w:cs="Arial"/>
                <w:sz w:val="24"/>
                <w:szCs w:val="24"/>
              </w:rPr>
            </w:pPr>
          </w:p>
        </w:tc>
      </w:tr>
    </w:tbl>
    <w:p w:rsidR="000517D9" w:rsidRPr="00767E8E" w:rsidRDefault="000517D9" w:rsidP="009E229A">
      <w:pPr>
        <w:tabs>
          <w:tab w:val="left" w:leader="underscore" w:pos="10800"/>
        </w:tabs>
        <w:spacing w:after="0"/>
        <w:rPr>
          <w:rFonts w:ascii="Arial" w:hAnsi="Arial" w:cs="Arial"/>
          <w:sz w:val="24"/>
          <w:szCs w:val="24"/>
        </w:rPr>
      </w:pPr>
    </w:p>
    <w:p w:rsidR="002D428D" w:rsidRPr="00767E8E" w:rsidRDefault="002D428D" w:rsidP="009E229A">
      <w:pPr>
        <w:tabs>
          <w:tab w:val="left" w:leader="underscore" w:pos="10800"/>
        </w:tabs>
        <w:spacing w:after="0"/>
        <w:rPr>
          <w:rFonts w:ascii="Arial" w:hAnsi="Arial" w:cs="Arial"/>
          <w:sz w:val="24"/>
          <w:szCs w:val="24"/>
        </w:rPr>
      </w:pPr>
      <w:r w:rsidRPr="00767E8E">
        <w:rPr>
          <w:rFonts w:ascii="Arial" w:hAnsi="Arial" w:cs="Arial"/>
          <w:sz w:val="24"/>
          <w:szCs w:val="24"/>
        </w:rPr>
        <w:t>How will you</w:t>
      </w:r>
      <w:r w:rsidR="0016004F" w:rsidRPr="00767E8E">
        <w:rPr>
          <w:rFonts w:ascii="Arial" w:hAnsi="Arial" w:cs="Arial"/>
          <w:sz w:val="24"/>
          <w:szCs w:val="24"/>
        </w:rPr>
        <w:t xml:space="preserve">, and how should others, </w:t>
      </w:r>
      <w:r w:rsidRPr="00767E8E">
        <w:rPr>
          <w:rFonts w:ascii="Arial" w:hAnsi="Arial" w:cs="Arial"/>
          <w:sz w:val="24"/>
          <w:szCs w:val="24"/>
        </w:rPr>
        <w:t>talk about this program</w:t>
      </w:r>
      <w:r w:rsidR="0016004F" w:rsidRPr="00767E8E">
        <w:rPr>
          <w:rFonts w:ascii="Arial" w:hAnsi="Arial" w:cs="Arial"/>
          <w:sz w:val="24"/>
          <w:szCs w:val="24"/>
        </w:rPr>
        <w:t xml:space="preserve"> </w:t>
      </w:r>
      <w:r w:rsidRPr="00767E8E">
        <w:rPr>
          <w:rFonts w:ascii="Arial" w:hAnsi="Arial" w:cs="Arial"/>
          <w:sz w:val="24"/>
          <w:szCs w:val="24"/>
        </w:rPr>
        <w:t>with your residents to garner interest?</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55A0C" w:rsidRPr="00767E8E" w:rsidTr="00955A0C">
        <w:tc>
          <w:tcPr>
            <w:tcW w:w="11016" w:type="dxa"/>
            <w:shd w:val="clear" w:color="auto" w:fill="F2F2F2" w:themeFill="background1" w:themeFillShade="F2"/>
          </w:tcPr>
          <w:p w:rsidR="00955A0C" w:rsidRPr="00767E8E" w:rsidRDefault="00955A0C" w:rsidP="009E229A">
            <w:pPr>
              <w:tabs>
                <w:tab w:val="left" w:leader="underscore" w:pos="10800"/>
              </w:tabs>
              <w:rPr>
                <w:rFonts w:ascii="Arial" w:hAnsi="Arial" w:cs="Arial"/>
                <w:sz w:val="24"/>
                <w:szCs w:val="24"/>
              </w:rPr>
            </w:pPr>
          </w:p>
          <w:p w:rsidR="00955A0C" w:rsidRPr="00767E8E" w:rsidRDefault="008D71F8" w:rsidP="009E229A">
            <w:pPr>
              <w:tabs>
                <w:tab w:val="left" w:leader="underscore" w:pos="10800"/>
              </w:tabs>
              <w:rPr>
                <w:rFonts w:ascii="Arial" w:hAnsi="Arial" w:cs="Arial"/>
                <w:b/>
                <w:sz w:val="24"/>
                <w:szCs w:val="24"/>
              </w:rPr>
            </w:pPr>
            <w:r w:rsidRPr="00767E8E">
              <w:rPr>
                <w:rFonts w:ascii="Arial" w:hAnsi="Arial" w:cs="Arial"/>
                <w:b/>
                <w:sz w:val="24"/>
                <w:szCs w:val="24"/>
              </w:rPr>
              <w:t>This should be talked about like it’s a game show. Residents should be asked to bring their competitive attitudes.</w:t>
            </w:r>
          </w:p>
          <w:p w:rsidR="00955A0C" w:rsidRPr="00767E8E" w:rsidRDefault="00955A0C" w:rsidP="009E229A">
            <w:pPr>
              <w:tabs>
                <w:tab w:val="left" w:leader="underscore" w:pos="10800"/>
              </w:tabs>
              <w:rPr>
                <w:rFonts w:ascii="Arial" w:hAnsi="Arial" w:cs="Arial"/>
                <w:sz w:val="24"/>
                <w:szCs w:val="24"/>
              </w:rPr>
            </w:pPr>
          </w:p>
        </w:tc>
      </w:tr>
    </w:tbl>
    <w:p w:rsidR="00955A0C" w:rsidRPr="00767E8E" w:rsidRDefault="00955A0C" w:rsidP="009E229A">
      <w:pPr>
        <w:tabs>
          <w:tab w:val="left" w:leader="underscore" w:pos="10800"/>
        </w:tabs>
        <w:spacing w:after="0"/>
        <w:rPr>
          <w:rFonts w:ascii="Arial" w:hAnsi="Arial" w:cs="Arial"/>
          <w:sz w:val="24"/>
          <w:szCs w:val="24"/>
        </w:rPr>
      </w:pPr>
    </w:p>
    <w:p w:rsidR="000517D9" w:rsidRPr="00767E8E" w:rsidRDefault="002D428D" w:rsidP="009E229A">
      <w:pPr>
        <w:tabs>
          <w:tab w:val="left" w:leader="underscore" w:pos="10800"/>
        </w:tabs>
        <w:spacing w:after="0"/>
        <w:rPr>
          <w:rFonts w:ascii="Arial" w:hAnsi="Arial" w:cs="Arial"/>
          <w:sz w:val="24"/>
          <w:szCs w:val="24"/>
        </w:rPr>
      </w:pPr>
      <w:r w:rsidRPr="00767E8E">
        <w:rPr>
          <w:rFonts w:ascii="Arial" w:hAnsi="Arial" w:cs="Arial"/>
          <w:sz w:val="24"/>
          <w:szCs w:val="24"/>
        </w:rPr>
        <w:t>Will there be any incentives for residents to participate in this program?</w:t>
      </w:r>
      <w:r w:rsidR="000517D9" w:rsidRPr="00767E8E">
        <w:rPr>
          <w:rFonts w:ascii="Arial" w:hAnsi="Arial" w:cs="Arial"/>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55A0C" w:rsidRPr="00767E8E" w:rsidTr="00955A0C">
        <w:tc>
          <w:tcPr>
            <w:tcW w:w="11016" w:type="dxa"/>
            <w:shd w:val="clear" w:color="auto" w:fill="F2F2F2" w:themeFill="background1" w:themeFillShade="F2"/>
          </w:tcPr>
          <w:p w:rsidR="00955A0C" w:rsidRPr="00767E8E" w:rsidRDefault="00955A0C" w:rsidP="009E229A">
            <w:pPr>
              <w:tabs>
                <w:tab w:val="left" w:leader="underscore" w:pos="10800"/>
              </w:tabs>
              <w:rPr>
                <w:rFonts w:ascii="Arial" w:hAnsi="Arial" w:cs="Arial"/>
                <w:sz w:val="24"/>
                <w:szCs w:val="24"/>
              </w:rPr>
            </w:pPr>
          </w:p>
          <w:p w:rsidR="00955A0C" w:rsidRPr="00767E8E" w:rsidRDefault="008D71F8" w:rsidP="009E229A">
            <w:pPr>
              <w:tabs>
                <w:tab w:val="left" w:leader="underscore" w:pos="10800"/>
              </w:tabs>
              <w:rPr>
                <w:rFonts w:ascii="Arial" w:hAnsi="Arial" w:cs="Arial"/>
                <w:b/>
                <w:sz w:val="24"/>
                <w:szCs w:val="24"/>
              </w:rPr>
            </w:pPr>
            <w:r w:rsidRPr="00767E8E">
              <w:rPr>
                <w:rFonts w:ascii="Arial" w:hAnsi="Arial" w:cs="Arial"/>
                <w:b/>
                <w:sz w:val="24"/>
                <w:szCs w:val="24"/>
              </w:rPr>
              <w:t>Yes – the winners of each round will receive a goody bag.</w:t>
            </w:r>
          </w:p>
        </w:tc>
      </w:tr>
    </w:tbl>
    <w:p w:rsidR="00955A0C" w:rsidRPr="00767E8E" w:rsidRDefault="00955A0C" w:rsidP="009E229A">
      <w:pPr>
        <w:tabs>
          <w:tab w:val="left" w:leader="underscore" w:pos="10800"/>
        </w:tabs>
        <w:rPr>
          <w:rFonts w:ascii="Arial" w:hAnsi="Arial" w:cs="Arial"/>
          <w:sz w:val="24"/>
          <w:szCs w:val="24"/>
        </w:rPr>
      </w:pPr>
    </w:p>
    <w:p w:rsidR="000517D9" w:rsidRPr="00767E8E" w:rsidRDefault="009E229A" w:rsidP="009E229A">
      <w:pPr>
        <w:tabs>
          <w:tab w:val="left" w:leader="underscore" w:pos="10800"/>
        </w:tabs>
        <w:rPr>
          <w:rFonts w:ascii="Arial" w:hAnsi="Arial" w:cs="Arial"/>
          <w:b/>
          <w:sz w:val="24"/>
          <w:szCs w:val="24"/>
        </w:rPr>
      </w:pPr>
      <w:r w:rsidRPr="00767E8E">
        <w:rPr>
          <w:rFonts w:ascii="Arial" w:hAnsi="Arial" w:cs="Arial"/>
          <w:b/>
          <w:sz w:val="24"/>
          <w:szCs w:val="24"/>
        </w:rPr>
        <w:t>ASSESSMENT:</w:t>
      </w:r>
    </w:p>
    <w:p w:rsidR="002D428D" w:rsidRPr="00767E8E" w:rsidRDefault="002D428D" w:rsidP="009E229A">
      <w:pPr>
        <w:tabs>
          <w:tab w:val="left" w:leader="underscore" w:pos="10800"/>
        </w:tabs>
        <w:spacing w:after="0"/>
        <w:rPr>
          <w:rFonts w:ascii="Arial" w:hAnsi="Arial" w:cs="Arial"/>
          <w:sz w:val="24"/>
          <w:szCs w:val="24"/>
        </w:rPr>
      </w:pPr>
      <w:r w:rsidRPr="00767E8E">
        <w:rPr>
          <w:rFonts w:ascii="Arial" w:hAnsi="Arial" w:cs="Arial"/>
          <w:sz w:val="24"/>
          <w:szCs w:val="24"/>
        </w:rPr>
        <w:t xml:space="preserve">How will you know if your program succeeded?  </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55A0C" w:rsidRPr="00767E8E" w:rsidTr="0016004F">
        <w:tc>
          <w:tcPr>
            <w:tcW w:w="10790" w:type="dxa"/>
            <w:shd w:val="clear" w:color="auto" w:fill="F2F2F2" w:themeFill="background1" w:themeFillShade="F2"/>
          </w:tcPr>
          <w:p w:rsidR="00955A0C" w:rsidRPr="00767E8E" w:rsidRDefault="00955A0C" w:rsidP="009E229A">
            <w:pPr>
              <w:tabs>
                <w:tab w:val="left" w:leader="underscore" w:pos="10800"/>
              </w:tabs>
              <w:rPr>
                <w:rFonts w:ascii="Arial" w:hAnsi="Arial" w:cs="Arial"/>
                <w:sz w:val="24"/>
                <w:szCs w:val="24"/>
              </w:rPr>
            </w:pPr>
          </w:p>
          <w:p w:rsidR="00955A0C" w:rsidRPr="00767E8E" w:rsidRDefault="008D71F8" w:rsidP="009E229A">
            <w:pPr>
              <w:tabs>
                <w:tab w:val="left" w:leader="underscore" w:pos="10800"/>
              </w:tabs>
              <w:rPr>
                <w:rFonts w:ascii="Arial" w:hAnsi="Arial" w:cs="Arial"/>
                <w:b/>
                <w:sz w:val="24"/>
                <w:szCs w:val="24"/>
              </w:rPr>
            </w:pPr>
            <w:r w:rsidRPr="00767E8E">
              <w:rPr>
                <w:rFonts w:ascii="Arial" w:hAnsi="Arial" w:cs="Arial"/>
                <w:b/>
                <w:sz w:val="24"/>
                <w:szCs w:val="24"/>
              </w:rPr>
              <w:t xml:space="preserve">The program will succeed if we have winners for each round of </w:t>
            </w:r>
            <w:r w:rsidR="00004DB0" w:rsidRPr="00767E8E">
              <w:rPr>
                <w:rFonts w:ascii="Arial" w:hAnsi="Arial" w:cs="Arial"/>
                <w:b/>
                <w:sz w:val="24"/>
                <w:szCs w:val="24"/>
              </w:rPr>
              <w:t xml:space="preserve">the game. Winners of the round mean that residents </w:t>
            </w:r>
            <w:proofErr w:type="gramStart"/>
            <w:r w:rsidR="00004DB0" w:rsidRPr="00767E8E">
              <w:rPr>
                <w:rFonts w:ascii="Arial" w:hAnsi="Arial" w:cs="Arial"/>
                <w:b/>
                <w:sz w:val="24"/>
                <w:szCs w:val="24"/>
              </w:rPr>
              <w:t>were able to</w:t>
            </w:r>
            <w:proofErr w:type="gramEnd"/>
            <w:r w:rsidR="00004DB0" w:rsidRPr="00767E8E">
              <w:rPr>
                <w:rFonts w:ascii="Arial" w:hAnsi="Arial" w:cs="Arial"/>
                <w:b/>
                <w:sz w:val="24"/>
                <w:szCs w:val="24"/>
              </w:rPr>
              <w:t xml:space="preserve"> identify all the options for the question, which gives them the information we would like to get across (information varies based on the question.) This is a fun, informal way to tell residents how to study for finals.</w:t>
            </w:r>
          </w:p>
          <w:p w:rsidR="00955A0C" w:rsidRPr="00767E8E" w:rsidRDefault="00955A0C" w:rsidP="009E229A">
            <w:pPr>
              <w:tabs>
                <w:tab w:val="left" w:leader="underscore" w:pos="10800"/>
              </w:tabs>
              <w:rPr>
                <w:rFonts w:ascii="Arial" w:hAnsi="Arial" w:cs="Arial"/>
                <w:b/>
                <w:sz w:val="24"/>
                <w:szCs w:val="24"/>
              </w:rPr>
            </w:pPr>
          </w:p>
          <w:p w:rsidR="00955A0C" w:rsidRPr="00767E8E" w:rsidRDefault="00955A0C" w:rsidP="009E229A">
            <w:pPr>
              <w:tabs>
                <w:tab w:val="left" w:leader="underscore" w:pos="10800"/>
              </w:tabs>
              <w:rPr>
                <w:rFonts w:ascii="Arial" w:hAnsi="Arial" w:cs="Arial"/>
                <w:b/>
                <w:sz w:val="24"/>
                <w:szCs w:val="24"/>
              </w:rPr>
            </w:pPr>
          </w:p>
          <w:p w:rsidR="00955A0C" w:rsidRPr="00767E8E" w:rsidRDefault="00955A0C" w:rsidP="009E229A">
            <w:pPr>
              <w:tabs>
                <w:tab w:val="left" w:leader="underscore" w:pos="10800"/>
              </w:tabs>
              <w:rPr>
                <w:rFonts w:ascii="Arial" w:hAnsi="Arial" w:cs="Arial"/>
                <w:sz w:val="24"/>
                <w:szCs w:val="24"/>
              </w:rPr>
            </w:pPr>
          </w:p>
        </w:tc>
      </w:tr>
    </w:tbl>
    <w:p w:rsidR="002D428D" w:rsidRPr="00767E8E" w:rsidRDefault="002D428D" w:rsidP="009E229A">
      <w:pPr>
        <w:tabs>
          <w:tab w:val="left" w:leader="underscore" w:pos="10800"/>
        </w:tabs>
        <w:rPr>
          <w:rFonts w:ascii="Arial" w:hAnsi="Arial" w:cs="Arial"/>
          <w:sz w:val="24"/>
          <w:szCs w:val="24"/>
        </w:rPr>
      </w:pPr>
    </w:p>
    <w:p w:rsidR="00B25320" w:rsidRPr="00767E8E" w:rsidRDefault="00B25320" w:rsidP="00B25320">
      <w:pPr>
        <w:tabs>
          <w:tab w:val="left" w:leader="underscore" w:pos="10800"/>
        </w:tabs>
        <w:spacing w:after="0"/>
        <w:rPr>
          <w:rFonts w:ascii="Arial" w:hAnsi="Arial" w:cs="Arial"/>
          <w:sz w:val="24"/>
          <w:szCs w:val="24"/>
        </w:rPr>
      </w:pPr>
      <w:r w:rsidRPr="00767E8E">
        <w:rPr>
          <w:rFonts w:ascii="Arial" w:hAnsi="Arial" w:cs="Arial"/>
          <w:sz w:val="24"/>
          <w:szCs w:val="24"/>
        </w:rPr>
        <w:t xml:space="preserve">How will you know if residents learned anything by attending this program?  </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25320" w:rsidRPr="00767E8E" w:rsidTr="005937BD">
        <w:tc>
          <w:tcPr>
            <w:tcW w:w="10790" w:type="dxa"/>
            <w:shd w:val="clear" w:color="auto" w:fill="F2F2F2" w:themeFill="background1" w:themeFillShade="F2"/>
          </w:tcPr>
          <w:p w:rsidR="00B25320" w:rsidRPr="00767E8E" w:rsidRDefault="00B25320" w:rsidP="005937BD">
            <w:pPr>
              <w:tabs>
                <w:tab w:val="left" w:leader="underscore" w:pos="10800"/>
              </w:tabs>
              <w:rPr>
                <w:rFonts w:ascii="Arial" w:hAnsi="Arial" w:cs="Arial"/>
                <w:sz w:val="24"/>
                <w:szCs w:val="24"/>
              </w:rPr>
            </w:pPr>
          </w:p>
          <w:p w:rsidR="00004DB0" w:rsidRPr="00767E8E" w:rsidRDefault="00004DB0" w:rsidP="005937BD">
            <w:pPr>
              <w:tabs>
                <w:tab w:val="left" w:leader="underscore" w:pos="10800"/>
              </w:tabs>
              <w:rPr>
                <w:rFonts w:ascii="Arial" w:hAnsi="Arial" w:cs="Arial"/>
                <w:b/>
                <w:sz w:val="24"/>
                <w:szCs w:val="24"/>
              </w:rPr>
            </w:pPr>
            <w:r w:rsidRPr="00767E8E">
              <w:rPr>
                <w:rFonts w:ascii="Arial" w:hAnsi="Arial" w:cs="Arial"/>
                <w:b/>
                <w:sz w:val="24"/>
                <w:szCs w:val="24"/>
              </w:rPr>
              <w:t xml:space="preserve">At the end of the game the residents will be asked some summarizing questions (re-asking the questions from each round), and if they can give us two or three different answers as a group then we will know they learned something. Learning can also be witnessed later that week by observing residents following some of the tips while they study for finals. </w:t>
            </w:r>
          </w:p>
          <w:p w:rsidR="00B25320" w:rsidRPr="00767E8E" w:rsidRDefault="00B25320" w:rsidP="005937BD">
            <w:pPr>
              <w:tabs>
                <w:tab w:val="left" w:leader="underscore" w:pos="10800"/>
              </w:tabs>
              <w:rPr>
                <w:rFonts w:ascii="Arial" w:hAnsi="Arial" w:cs="Arial"/>
                <w:b/>
                <w:sz w:val="24"/>
                <w:szCs w:val="24"/>
              </w:rPr>
            </w:pPr>
          </w:p>
          <w:p w:rsidR="00B25320" w:rsidRPr="00767E8E" w:rsidRDefault="00B25320" w:rsidP="005937BD">
            <w:pPr>
              <w:tabs>
                <w:tab w:val="left" w:leader="underscore" w:pos="10800"/>
              </w:tabs>
              <w:rPr>
                <w:rFonts w:ascii="Arial" w:hAnsi="Arial" w:cs="Arial"/>
                <w:sz w:val="24"/>
                <w:szCs w:val="24"/>
              </w:rPr>
            </w:pPr>
          </w:p>
        </w:tc>
      </w:tr>
    </w:tbl>
    <w:p w:rsidR="00B25320" w:rsidRPr="00955A0C" w:rsidRDefault="00B25320" w:rsidP="009E229A">
      <w:pPr>
        <w:tabs>
          <w:tab w:val="left" w:leader="underscore" w:pos="10800"/>
        </w:tabs>
        <w:rPr>
          <w:sz w:val="20"/>
          <w:szCs w:val="20"/>
        </w:rPr>
      </w:pPr>
    </w:p>
    <w:sectPr w:rsidR="00B25320" w:rsidRPr="00955A0C" w:rsidSect="002D4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8D"/>
    <w:rsid w:val="00004DB0"/>
    <w:rsid w:val="000517D9"/>
    <w:rsid w:val="00075F93"/>
    <w:rsid w:val="00092388"/>
    <w:rsid w:val="000E1331"/>
    <w:rsid w:val="0016004F"/>
    <w:rsid w:val="00196E21"/>
    <w:rsid w:val="002D428D"/>
    <w:rsid w:val="00444713"/>
    <w:rsid w:val="004E6076"/>
    <w:rsid w:val="00504FDA"/>
    <w:rsid w:val="005938A4"/>
    <w:rsid w:val="0076045D"/>
    <w:rsid w:val="00767E8E"/>
    <w:rsid w:val="00831D95"/>
    <w:rsid w:val="008D71F8"/>
    <w:rsid w:val="0090719D"/>
    <w:rsid w:val="00916014"/>
    <w:rsid w:val="00955A0C"/>
    <w:rsid w:val="009E229A"/>
    <w:rsid w:val="00AC465A"/>
    <w:rsid w:val="00B25320"/>
    <w:rsid w:val="00BC2FA4"/>
    <w:rsid w:val="00DC10CC"/>
    <w:rsid w:val="00E37082"/>
    <w:rsid w:val="00E85BBA"/>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2E1A"/>
  <w15:docId w15:val="{CBBFFDA5-ABB9-441F-A2C1-C851793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A4"/>
    <w:rPr>
      <w:rFonts w:ascii="Segoe UI" w:hAnsi="Segoe UI" w:cs="Segoe UI"/>
      <w:sz w:val="18"/>
      <w:szCs w:val="18"/>
    </w:rPr>
  </w:style>
  <w:style w:type="character" w:styleId="Hyperlink">
    <w:name w:val="Hyperlink"/>
    <w:basedOn w:val="DefaultParagraphFont"/>
    <w:uiPriority w:val="99"/>
    <w:unhideWhenUsed/>
    <w:rsid w:val="00E37082"/>
    <w:rPr>
      <w:color w:val="0000FF" w:themeColor="hyperlink"/>
      <w:u w:val="single"/>
    </w:rPr>
  </w:style>
  <w:style w:type="character" w:styleId="UnresolvedMention">
    <w:name w:val="Unresolved Mention"/>
    <w:basedOn w:val="DefaultParagraphFont"/>
    <w:uiPriority w:val="99"/>
    <w:semiHidden/>
    <w:unhideWhenUsed/>
    <w:rsid w:val="00E370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mdiesner</dc:creator>
  <cp:lastModifiedBy>Melissa Haslebacher</cp:lastModifiedBy>
  <cp:revision>9</cp:revision>
  <cp:lastPrinted>2017-01-04T23:08:00Z</cp:lastPrinted>
  <dcterms:created xsi:type="dcterms:W3CDTF">2017-10-24T17:10:00Z</dcterms:created>
  <dcterms:modified xsi:type="dcterms:W3CDTF">2017-11-01T02:53:00Z</dcterms:modified>
</cp:coreProperties>
</file>