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D9" w:rsidRPr="009E229A" w:rsidRDefault="002D428D" w:rsidP="009E229A">
      <w:pPr>
        <w:tabs>
          <w:tab w:val="left" w:leader="underscore" w:pos="10800"/>
        </w:tabs>
        <w:jc w:val="center"/>
        <w:rPr>
          <w:rFonts w:ascii="Copperplate Gothic Bold" w:hAnsi="Copperplate Gothic Bold"/>
          <w:sz w:val="24"/>
          <w:szCs w:val="20"/>
        </w:rPr>
      </w:pPr>
      <w:r w:rsidRPr="009E229A">
        <w:rPr>
          <w:rFonts w:ascii="Copperplate Gothic Bold" w:hAnsi="Copperplate Gothic Bold"/>
          <w:sz w:val="24"/>
          <w:szCs w:val="20"/>
        </w:rPr>
        <w:t>Program Planning Sheet</w:t>
      </w:r>
    </w:p>
    <w:p w:rsidR="002D428D" w:rsidRPr="000517D9" w:rsidRDefault="002D428D" w:rsidP="009E229A">
      <w:pPr>
        <w:tabs>
          <w:tab w:val="left" w:leader="underscore" w:pos="10800"/>
        </w:tabs>
        <w:rPr>
          <w:sz w:val="20"/>
          <w:szCs w:val="20"/>
        </w:rPr>
      </w:pPr>
      <w:r w:rsidRPr="000517D9">
        <w:rPr>
          <w:sz w:val="20"/>
          <w:szCs w:val="20"/>
        </w:rPr>
        <w:t xml:space="preserve">Building </w:t>
      </w:r>
      <w:r w:rsidR="0016004F">
        <w:rPr>
          <w:sz w:val="20"/>
          <w:szCs w:val="20"/>
        </w:rPr>
        <w:t>&amp; Floor (or team)</w:t>
      </w:r>
      <w:r w:rsidR="000517D9" w:rsidRPr="000517D9">
        <w:rPr>
          <w:sz w:val="20"/>
          <w:szCs w:val="20"/>
        </w:rPr>
        <w:t xml:space="preserve">: </w:t>
      </w:r>
      <w:r w:rsidR="00D422A5" w:rsidRPr="00D422A5">
        <w:rPr>
          <w:b/>
          <w:sz w:val="20"/>
          <w:szCs w:val="20"/>
        </w:rPr>
        <w:t>Melissa Haslebacher</w:t>
      </w:r>
    </w:p>
    <w:p w:rsidR="000517D9" w:rsidRPr="000517D9" w:rsidRDefault="0016004F" w:rsidP="009E229A">
      <w:pPr>
        <w:tabs>
          <w:tab w:val="left" w:leader="underscore" w:pos="10800"/>
        </w:tabs>
        <w:rPr>
          <w:sz w:val="20"/>
          <w:szCs w:val="20"/>
        </w:rPr>
      </w:pPr>
      <w:r>
        <w:rPr>
          <w:sz w:val="20"/>
          <w:szCs w:val="20"/>
        </w:rPr>
        <w:t>Program Type</w:t>
      </w:r>
      <w:r w:rsidR="000517D9" w:rsidRPr="000517D9">
        <w:rPr>
          <w:sz w:val="20"/>
          <w:szCs w:val="20"/>
        </w:rPr>
        <w:t xml:space="preserve">: </w:t>
      </w:r>
      <w:r w:rsidR="00D422A5" w:rsidRPr="00D422A5">
        <w:rPr>
          <w:b/>
          <w:sz w:val="20"/>
          <w:szCs w:val="20"/>
        </w:rPr>
        <w:t>Active</w:t>
      </w:r>
    </w:p>
    <w:p w:rsidR="002D428D" w:rsidRPr="000517D9" w:rsidRDefault="002D428D" w:rsidP="009E229A">
      <w:pPr>
        <w:tabs>
          <w:tab w:val="left" w:leader="underscore" w:pos="10800"/>
        </w:tabs>
        <w:rPr>
          <w:b/>
          <w:sz w:val="20"/>
          <w:szCs w:val="20"/>
        </w:rPr>
      </w:pPr>
      <w:r w:rsidRPr="000517D9">
        <w:rPr>
          <w:b/>
          <w:sz w:val="20"/>
          <w:szCs w:val="20"/>
        </w:rPr>
        <w:t>Program Title</w:t>
      </w:r>
    </w:p>
    <w:tbl>
      <w:tblPr>
        <w:tblStyle w:val="TableGrid"/>
        <w:tblW w:w="11042" w:type="dxa"/>
        <w:shd w:val="clear" w:color="auto" w:fill="F2F2F2" w:themeFill="background1" w:themeFillShade="F2"/>
        <w:tblLook w:val="04A0" w:firstRow="1" w:lastRow="0" w:firstColumn="1" w:lastColumn="0" w:noHBand="0" w:noVBand="1"/>
      </w:tblPr>
      <w:tblGrid>
        <w:gridCol w:w="11042"/>
      </w:tblGrid>
      <w:tr w:rsidR="000517D9" w:rsidRPr="000517D9" w:rsidTr="009E229A">
        <w:trPr>
          <w:trHeight w:val="678"/>
        </w:trPr>
        <w:tc>
          <w:tcPr>
            <w:tcW w:w="11042" w:type="dxa"/>
            <w:shd w:val="clear" w:color="auto" w:fill="F2F2F2" w:themeFill="background1" w:themeFillShade="F2"/>
          </w:tcPr>
          <w:p w:rsidR="00D422A5" w:rsidRDefault="00D422A5" w:rsidP="009E229A">
            <w:pPr>
              <w:tabs>
                <w:tab w:val="left" w:pos="4815"/>
                <w:tab w:val="left" w:leader="underscore" w:pos="10800"/>
              </w:tabs>
              <w:rPr>
                <w:b/>
                <w:sz w:val="20"/>
                <w:szCs w:val="20"/>
              </w:rPr>
            </w:pPr>
          </w:p>
          <w:p w:rsidR="000517D9" w:rsidRPr="000517D9" w:rsidRDefault="00D422A5" w:rsidP="009E229A">
            <w:pPr>
              <w:tabs>
                <w:tab w:val="left" w:pos="4815"/>
                <w:tab w:val="left" w:leader="underscore" w:pos="10800"/>
              </w:tabs>
              <w:rPr>
                <w:b/>
                <w:sz w:val="20"/>
                <w:szCs w:val="20"/>
              </w:rPr>
            </w:pPr>
            <w:r>
              <w:rPr>
                <w:b/>
                <w:sz w:val="20"/>
                <w:szCs w:val="20"/>
              </w:rPr>
              <w:t>MYO Terrarium</w:t>
            </w:r>
            <w:r w:rsidR="00955A0C">
              <w:rPr>
                <w:b/>
                <w:sz w:val="20"/>
                <w:szCs w:val="20"/>
              </w:rPr>
              <w:tab/>
            </w:r>
          </w:p>
        </w:tc>
      </w:tr>
    </w:tbl>
    <w:p w:rsidR="000517D9" w:rsidRPr="000517D9" w:rsidRDefault="009E229A" w:rsidP="009E229A">
      <w:pPr>
        <w:tabs>
          <w:tab w:val="left" w:leader="underscore" w:pos="10800"/>
        </w:tabs>
        <w:rPr>
          <w:b/>
          <w:sz w:val="20"/>
          <w:szCs w:val="20"/>
        </w:rPr>
      </w:pPr>
      <w:r>
        <w:rPr>
          <w:b/>
          <w:sz w:val="20"/>
          <w:szCs w:val="20"/>
        </w:rPr>
        <w:br/>
      </w:r>
      <w:r w:rsidR="000517D9" w:rsidRPr="000517D9">
        <w:rPr>
          <w:b/>
          <w:sz w:val="20"/>
          <w:szCs w:val="20"/>
        </w:rPr>
        <w:t>Date/Time/Location of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0517D9" w:rsidTr="00955A0C">
        <w:tc>
          <w:tcPr>
            <w:tcW w:w="11016" w:type="dxa"/>
            <w:shd w:val="clear" w:color="auto" w:fill="F2F2F2" w:themeFill="background1" w:themeFillShade="F2"/>
          </w:tcPr>
          <w:p w:rsidR="000517D9" w:rsidRPr="000517D9" w:rsidRDefault="000517D9" w:rsidP="009E229A">
            <w:pPr>
              <w:tabs>
                <w:tab w:val="left" w:leader="underscore" w:pos="10800"/>
              </w:tabs>
              <w:rPr>
                <w:b/>
                <w:sz w:val="20"/>
                <w:szCs w:val="20"/>
              </w:rPr>
            </w:pPr>
          </w:p>
          <w:p w:rsidR="000517D9" w:rsidRPr="000517D9" w:rsidRDefault="00D422A5" w:rsidP="009E229A">
            <w:pPr>
              <w:tabs>
                <w:tab w:val="left" w:leader="underscore" w:pos="10800"/>
              </w:tabs>
              <w:rPr>
                <w:b/>
                <w:sz w:val="20"/>
                <w:szCs w:val="20"/>
              </w:rPr>
            </w:pPr>
            <w:r>
              <w:rPr>
                <w:b/>
                <w:sz w:val="20"/>
                <w:szCs w:val="20"/>
              </w:rPr>
              <w:t>Wednesday, October 25th/5pm – 6pm/Bennett Tower Lobby</w:t>
            </w:r>
          </w:p>
          <w:p w:rsidR="000517D9" w:rsidRPr="000517D9" w:rsidRDefault="000517D9" w:rsidP="009E229A">
            <w:pPr>
              <w:tabs>
                <w:tab w:val="left" w:leader="underscore" w:pos="10800"/>
              </w:tabs>
              <w:rPr>
                <w:b/>
                <w:sz w:val="20"/>
                <w:szCs w:val="20"/>
              </w:rPr>
            </w:pPr>
          </w:p>
        </w:tc>
      </w:tr>
    </w:tbl>
    <w:p w:rsidR="000517D9" w:rsidRPr="000517D9" w:rsidRDefault="000517D9" w:rsidP="009E229A">
      <w:pPr>
        <w:tabs>
          <w:tab w:val="left" w:leader="underscore" w:pos="10800"/>
        </w:tabs>
        <w:spacing w:before="240"/>
        <w:rPr>
          <w:sz w:val="20"/>
          <w:szCs w:val="20"/>
        </w:rPr>
      </w:pPr>
      <w:r w:rsidRPr="000517D9">
        <w:rPr>
          <w:sz w:val="20"/>
          <w:szCs w:val="20"/>
        </w:rPr>
        <w:t>Which RAs will be present for the program?</w:t>
      </w:r>
      <w:r>
        <w:rPr>
          <w:sz w:val="20"/>
          <w:szCs w:val="20"/>
        </w:rPr>
        <w:t xml:space="preserve"> </w:t>
      </w:r>
      <w:r w:rsidR="00D422A5" w:rsidRPr="00D422A5">
        <w:rPr>
          <w:b/>
          <w:sz w:val="20"/>
          <w:szCs w:val="20"/>
        </w:rPr>
        <w:t>Melissa Haslebacher</w:t>
      </w:r>
    </w:p>
    <w:p w:rsidR="009E229A" w:rsidRDefault="009E229A" w:rsidP="009E229A">
      <w:pPr>
        <w:tabs>
          <w:tab w:val="left" w:leader="underscore" w:pos="10800"/>
        </w:tabs>
        <w:rPr>
          <w:sz w:val="20"/>
          <w:szCs w:val="20"/>
        </w:rPr>
      </w:pPr>
      <w:r>
        <w:rPr>
          <w:b/>
          <w:sz w:val="20"/>
          <w:szCs w:val="20"/>
        </w:rPr>
        <w:t xml:space="preserve">Funding Requested </w:t>
      </w:r>
      <w:r w:rsidRPr="000517D9">
        <w:rPr>
          <w:b/>
          <w:sz w:val="20"/>
          <w:szCs w:val="20"/>
        </w:rPr>
        <w:t>/Supplies</w:t>
      </w:r>
      <w:r>
        <w:rPr>
          <w:b/>
          <w:sz w:val="20"/>
          <w:szCs w:val="20"/>
        </w:rPr>
        <w:t xml:space="preserve"> / </w:t>
      </w:r>
      <w:r w:rsidR="00FF41F4">
        <w:rPr>
          <w:b/>
          <w:sz w:val="20"/>
          <w:szCs w:val="20"/>
        </w:rPr>
        <w:t xml:space="preserve">Special </w:t>
      </w:r>
      <w:r>
        <w:rPr>
          <w:b/>
          <w:sz w:val="20"/>
          <w:szCs w:val="20"/>
        </w:rPr>
        <w:t>Guests</w:t>
      </w:r>
      <w:r w:rsidRPr="000517D9">
        <w:rPr>
          <w:b/>
          <w:sz w:val="20"/>
          <w:szCs w:val="20"/>
        </w:rPr>
        <w:t xml:space="preserve"> Needed</w:t>
      </w:r>
      <w:r w:rsidRPr="000517D9">
        <w:rPr>
          <w:sz w:val="20"/>
          <w:szCs w:val="20"/>
        </w:rPr>
        <w:t xml:space="preserve"> </w:t>
      </w:r>
    </w:p>
    <w:tbl>
      <w:tblPr>
        <w:tblStyle w:val="TableGrid"/>
        <w:tblW w:w="11097" w:type="dxa"/>
        <w:shd w:val="clear" w:color="auto" w:fill="F2F2F2" w:themeFill="background1" w:themeFillShade="F2"/>
        <w:tblLook w:val="04A0" w:firstRow="1" w:lastRow="0" w:firstColumn="1" w:lastColumn="0" w:noHBand="0" w:noVBand="1"/>
      </w:tblPr>
      <w:tblGrid>
        <w:gridCol w:w="11097"/>
      </w:tblGrid>
      <w:tr w:rsidR="009E229A" w:rsidTr="009E229A">
        <w:trPr>
          <w:trHeight w:val="978"/>
        </w:trPr>
        <w:tc>
          <w:tcPr>
            <w:tcW w:w="11097" w:type="dxa"/>
            <w:shd w:val="clear" w:color="auto" w:fill="F2F2F2" w:themeFill="background1" w:themeFillShade="F2"/>
          </w:tcPr>
          <w:p w:rsidR="00D74E2A" w:rsidRDefault="00D74E2A" w:rsidP="009B6C42">
            <w:pPr>
              <w:tabs>
                <w:tab w:val="left" w:leader="underscore" w:pos="10800"/>
              </w:tabs>
              <w:rPr>
                <w:b/>
                <w:sz w:val="20"/>
                <w:szCs w:val="20"/>
              </w:rPr>
            </w:pPr>
            <w:r>
              <w:rPr>
                <w:b/>
                <w:sz w:val="20"/>
                <w:szCs w:val="20"/>
              </w:rPr>
              <w:t>Special Guest: Eco Rep</w:t>
            </w:r>
          </w:p>
          <w:p w:rsidR="00D74E2A" w:rsidRDefault="00D74E2A" w:rsidP="009B6C42">
            <w:pPr>
              <w:tabs>
                <w:tab w:val="left" w:leader="underscore" w:pos="10800"/>
              </w:tabs>
              <w:rPr>
                <w:b/>
                <w:sz w:val="20"/>
                <w:szCs w:val="20"/>
              </w:rPr>
            </w:pPr>
          </w:p>
          <w:p w:rsidR="009E229A" w:rsidRPr="0026016F" w:rsidRDefault="0026173A" w:rsidP="009B6C42">
            <w:pPr>
              <w:tabs>
                <w:tab w:val="left" w:leader="underscore" w:pos="10800"/>
              </w:tabs>
              <w:rPr>
                <w:b/>
                <w:sz w:val="20"/>
                <w:szCs w:val="20"/>
              </w:rPr>
            </w:pPr>
            <w:r w:rsidRPr="0026016F">
              <w:rPr>
                <w:b/>
                <w:sz w:val="20"/>
                <w:szCs w:val="20"/>
              </w:rPr>
              <w:t xml:space="preserve">Total Funds Requested: </w:t>
            </w:r>
            <w:r w:rsidR="00FE1A2F">
              <w:rPr>
                <w:b/>
                <w:sz w:val="20"/>
                <w:szCs w:val="20"/>
              </w:rPr>
              <w:t>$157</w:t>
            </w:r>
          </w:p>
          <w:p w:rsidR="0026173A" w:rsidRPr="0026173A" w:rsidRDefault="0026173A" w:rsidP="0026173A">
            <w:pPr>
              <w:tabs>
                <w:tab w:val="left" w:leader="underscore" w:pos="10800"/>
              </w:tabs>
              <w:rPr>
                <w:sz w:val="20"/>
                <w:szCs w:val="20"/>
              </w:rPr>
            </w:pPr>
            <w:r w:rsidRPr="0026173A">
              <w:rPr>
                <w:sz w:val="20"/>
                <w:szCs w:val="20"/>
              </w:rPr>
              <w:t>Cornucopia Brands Mini Hexagon Glass Jars, 1.5oz, Pack of 24</w:t>
            </w:r>
            <w:r>
              <w:rPr>
                <w:sz w:val="20"/>
                <w:szCs w:val="20"/>
              </w:rPr>
              <w:t xml:space="preserve"> (2)</w:t>
            </w:r>
          </w:p>
          <w:p w:rsidR="0026173A" w:rsidRPr="0026016F" w:rsidRDefault="0026173A" w:rsidP="0026016F">
            <w:pPr>
              <w:pStyle w:val="ListParagraph"/>
              <w:numPr>
                <w:ilvl w:val="0"/>
                <w:numId w:val="1"/>
              </w:numPr>
              <w:tabs>
                <w:tab w:val="left" w:leader="underscore" w:pos="10800"/>
              </w:tabs>
              <w:rPr>
                <w:sz w:val="20"/>
                <w:szCs w:val="20"/>
              </w:rPr>
            </w:pPr>
            <w:r w:rsidRPr="0026016F">
              <w:rPr>
                <w:sz w:val="20"/>
                <w:szCs w:val="20"/>
              </w:rPr>
              <w:t>$19.99 each</w:t>
            </w:r>
          </w:p>
          <w:p w:rsidR="0026173A" w:rsidRPr="0026173A" w:rsidRDefault="0026173A" w:rsidP="0026173A">
            <w:pPr>
              <w:tabs>
                <w:tab w:val="left" w:leader="underscore" w:pos="10800"/>
              </w:tabs>
              <w:rPr>
                <w:sz w:val="20"/>
                <w:szCs w:val="20"/>
              </w:rPr>
            </w:pPr>
            <w:r w:rsidRPr="0026173A">
              <w:rPr>
                <w:sz w:val="20"/>
                <w:szCs w:val="20"/>
              </w:rPr>
              <w:t>Hoffman 10404 Organic Cactus and Succulent Soil Mix, 4 Quarts</w:t>
            </w:r>
          </w:p>
          <w:p w:rsidR="0026173A" w:rsidRPr="0026016F" w:rsidRDefault="0026173A" w:rsidP="0026016F">
            <w:pPr>
              <w:pStyle w:val="ListParagraph"/>
              <w:numPr>
                <w:ilvl w:val="0"/>
                <w:numId w:val="1"/>
              </w:numPr>
              <w:tabs>
                <w:tab w:val="left" w:leader="underscore" w:pos="10800"/>
              </w:tabs>
              <w:rPr>
                <w:sz w:val="20"/>
                <w:szCs w:val="20"/>
              </w:rPr>
            </w:pPr>
            <w:r w:rsidRPr="0026016F">
              <w:rPr>
                <w:sz w:val="20"/>
                <w:szCs w:val="20"/>
              </w:rPr>
              <w:t>$10.29</w:t>
            </w:r>
          </w:p>
          <w:p w:rsidR="0026173A" w:rsidRPr="0026173A" w:rsidRDefault="0026173A" w:rsidP="0026173A">
            <w:pPr>
              <w:tabs>
                <w:tab w:val="left" w:leader="underscore" w:pos="10800"/>
              </w:tabs>
              <w:rPr>
                <w:sz w:val="20"/>
                <w:szCs w:val="20"/>
              </w:rPr>
            </w:pPr>
            <w:r w:rsidRPr="0026173A">
              <w:rPr>
                <w:sz w:val="20"/>
                <w:szCs w:val="20"/>
              </w:rPr>
              <w:t>Shop Succulents Unique Succulent (Collection of 20)</w:t>
            </w:r>
            <w:r w:rsidR="0026016F">
              <w:rPr>
                <w:sz w:val="20"/>
                <w:szCs w:val="20"/>
              </w:rPr>
              <w:t xml:space="preserve"> (2)</w:t>
            </w:r>
          </w:p>
          <w:p w:rsidR="0026173A" w:rsidRPr="0026016F" w:rsidRDefault="0026173A" w:rsidP="0026016F">
            <w:pPr>
              <w:pStyle w:val="ListParagraph"/>
              <w:numPr>
                <w:ilvl w:val="0"/>
                <w:numId w:val="1"/>
              </w:numPr>
              <w:tabs>
                <w:tab w:val="left" w:leader="underscore" w:pos="10800"/>
              </w:tabs>
              <w:rPr>
                <w:sz w:val="20"/>
                <w:szCs w:val="20"/>
              </w:rPr>
            </w:pPr>
            <w:r w:rsidRPr="0026016F">
              <w:rPr>
                <w:sz w:val="20"/>
                <w:szCs w:val="20"/>
              </w:rPr>
              <w:t>$39.99</w:t>
            </w:r>
            <w:r w:rsidR="0026016F">
              <w:rPr>
                <w:sz w:val="20"/>
                <w:szCs w:val="20"/>
              </w:rPr>
              <w:t xml:space="preserve"> each</w:t>
            </w:r>
          </w:p>
          <w:p w:rsidR="0026173A" w:rsidRPr="0026173A" w:rsidRDefault="0026173A" w:rsidP="0026173A">
            <w:pPr>
              <w:tabs>
                <w:tab w:val="left" w:leader="underscore" w:pos="10800"/>
              </w:tabs>
              <w:rPr>
                <w:sz w:val="20"/>
                <w:szCs w:val="20"/>
              </w:rPr>
            </w:pPr>
            <w:r w:rsidRPr="0026173A">
              <w:rPr>
                <w:sz w:val="20"/>
                <w:szCs w:val="20"/>
              </w:rPr>
              <w:t>Exotic Pebbles PMS0510 Polished Gravel, Mixed, 5 Pounds, 3/8-Inch</w:t>
            </w:r>
          </w:p>
          <w:p w:rsidR="009E229A" w:rsidRDefault="0026173A" w:rsidP="0026016F">
            <w:pPr>
              <w:pStyle w:val="ListParagraph"/>
              <w:numPr>
                <w:ilvl w:val="0"/>
                <w:numId w:val="1"/>
              </w:numPr>
              <w:tabs>
                <w:tab w:val="left" w:leader="underscore" w:pos="10800"/>
              </w:tabs>
              <w:rPr>
                <w:sz w:val="20"/>
                <w:szCs w:val="20"/>
              </w:rPr>
            </w:pPr>
            <w:r w:rsidRPr="0026016F">
              <w:rPr>
                <w:sz w:val="20"/>
                <w:szCs w:val="20"/>
              </w:rPr>
              <w:t>$14</w:t>
            </w:r>
          </w:p>
          <w:p w:rsidR="0026016F" w:rsidRDefault="0026016F" w:rsidP="0026016F">
            <w:pPr>
              <w:tabs>
                <w:tab w:val="left" w:leader="underscore" w:pos="10800"/>
              </w:tabs>
              <w:rPr>
                <w:sz w:val="20"/>
                <w:szCs w:val="20"/>
              </w:rPr>
            </w:pPr>
            <w:r>
              <w:rPr>
                <w:sz w:val="20"/>
                <w:szCs w:val="20"/>
              </w:rPr>
              <w:t xml:space="preserve">Poster Printed by WVU – </w:t>
            </w:r>
            <w:r w:rsidR="00FE1A2F">
              <w:rPr>
                <w:sz w:val="20"/>
                <w:szCs w:val="20"/>
              </w:rPr>
              <w:t>ANSI E (34” x 44”)</w:t>
            </w:r>
          </w:p>
          <w:p w:rsidR="0026016F" w:rsidRPr="0026016F" w:rsidRDefault="00FE1A2F" w:rsidP="0026016F">
            <w:pPr>
              <w:pStyle w:val="ListParagraph"/>
              <w:numPr>
                <w:ilvl w:val="0"/>
                <w:numId w:val="1"/>
              </w:numPr>
              <w:tabs>
                <w:tab w:val="left" w:leader="underscore" w:pos="10800"/>
              </w:tabs>
              <w:rPr>
                <w:sz w:val="20"/>
                <w:szCs w:val="20"/>
              </w:rPr>
            </w:pPr>
            <w:r>
              <w:rPr>
                <w:sz w:val="20"/>
                <w:szCs w:val="20"/>
              </w:rPr>
              <w:t>$11.22</w:t>
            </w:r>
          </w:p>
          <w:p w:rsidR="0026016F" w:rsidRPr="00643D28" w:rsidRDefault="0026016F" w:rsidP="0026016F">
            <w:pPr>
              <w:shd w:val="clear" w:color="auto" w:fill="FFFFFF"/>
              <w:tabs>
                <w:tab w:val="left" w:pos="5490"/>
              </w:tabs>
              <w:spacing w:after="100" w:afterAutospacing="1"/>
              <w:outlineLvl w:val="0"/>
              <w:rPr>
                <w:rFonts w:ascii="Arial" w:eastAsia="Times New Roman" w:hAnsi="Arial" w:cs="Arial"/>
                <w:color w:val="111111"/>
                <w:kern w:val="36"/>
                <w:sz w:val="16"/>
                <w:szCs w:val="28"/>
              </w:rPr>
            </w:pPr>
            <w:hyperlink r:id="rId5" w:history="1">
              <w:r w:rsidRPr="00643D28">
                <w:rPr>
                  <w:rStyle w:val="Hyperlink"/>
                  <w:rFonts w:ascii="Arial" w:eastAsia="Times New Roman" w:hAnsi="Arial" w:cs="Arial"/>
                  <w:kern w:val="36"/>
                  <w:sz w:val="16"/>
                  <w:szCs w:val="28"/>
                </w:rPr>
                <w:t>https://www.amazon.com/Cornucopia-Brands-Hexagon-Glass-1-5oz/dp/B015RQ2Q1M/ref=sr_1_7?ie=UTF8&amp;qid=1507509885&amp;sr=8-7&amp;keywords=mason+jars+bulk</w:t>
              </w:r>
            </w:hyperlink>
          </w:p>
          <w:p w:rsidR="0026016F" w:rsidRDefault="0026016F" w:rsidP="0026016F">
            <w:pPr>
              <w:tabs>
                <w:tab w:val="left" w:pos="5490"/>
              </w:tabs>
              <w:rPr>
                <w:rFonts w:ascii="Arial" w:hAnsi="Arial" w:cs="Arial"/>
                <w:sz w:val="16"/>
                <w:szCs w:val="28"/>
              </w:rPr>
            </w:pPr>
            <w:hyperlink r:id="rId6" w:history="1">
              <w:r w:rsidRPr="00643D28">
                <w:rPr>
                  <w:rStyle w:val="Hyperlink"/>
                  <w:rFonts w:ascii="Arial" w:hAnsi="Arial" w:cs="Arial"/>
                  <w:sz w:val="16"/>
                  <w:szCs w:val="28"/>
                </w:rPr>
                <w:t>https://www.amazon.com/Hoffman-10404-Organic-Cactus-Succulent/dp/B006MY5KJO/ref=pd_bxgy_86_img_2?_encoding=UTF8&amp;psc=1&amp;refRID=PSN9PXW1W9SE2C44GF5T</w:t>
              </w:r>
            </w:hyperlink>
          </w:p>
          <w:p w:rsidR="0026016F" w:rsidRPr="00643D28" w:rsidRDefault="0026016F" w:rsidP="0026016F">
            <w:pPr>
              <w:tabs>
                <w:tab w:val="left" w:pos="5490"/>
              </w:tabs>
              <w:rPr>
                <w:rFonts w:ascii="Arial" w:hAnsi="Arial" w:cs="Arial"/>
                <w:sz w:val="16"/>
                <w:szCs w:val="28"/>
              </w:rPr>
            </w:pPr>
          </w:p>
          <w:p w:rsidR="0026016F" w:rsidRPr="00643D28" w:rsidRDefault="0026016F" w:rsidP="0026016F">
            <w:pPr>
              <w:pStyle w:val="Heading1"/>
              <w:shd w:val="clear" w:color="auto" w:fill="FFFFFF"/>
              <w:tabs>
                <w:tab w:val="left" w:pos="5490"/>
              </w:tabs>
              <w:spacing w:before="0" w:beforeAutospacing="0"/>
              <w:outlineLvl w:val="0"/>
              <w:rPr>
                <w:rStyle w:val="a-size-large"/>
                <w:rFonts w:ascii="Arial" w:hAnsi="Arial" w:cs="Arial"/>
                <w:b w:val="0"/>
                <w:bCs w:val="0"/>
                <w:color w:val="111111"/>
                <w:sz w:val="16"/>
                <w:szCs w:val="28"/>
              </w:rPr>
            </w:pPr>
            <w:hyperlink r:id="rId7" w:history="1">
              <w:r w:rsidRPr="00643D28">
                <w:rPr>
                  <w:rStyle w:val="Hyperlink"/>
                  <w:rFonts w:ascii="Arial" w:hAnsi="Arial" w:cs="Arial"/>
                  <w:sz w:val="16"/>
                  <w:szCs w:val="28"/>
                </w:rPr>
                <w:t>https://www.amazon.com/Shop-Succulents-Unique-Succulent-Collection/dp/B018WLMXG2/ref=pd_sim_86_4?_encoding=UTF8&amp;psc=1&amp;refRID=8P74P76H8EQ9FHBD13HJ</w:t>
              </w:r>
            </w:hyperlink>
          </w:p>
          <w:p w:rsidR="0026016F" w:rsidRPr="0026016F" w:rsidRDefault="0026016F" w:rsidP="0026016F">
            <w:pPr>
              <w:pStyle w:val="Heading1"/>
              <w:shd w:val="clear" w:color="auto" w:fill="FFFFFF"/>
              <w:tabs>
                <w:tab w:val="left" w:pos="5490"/>
              </w:tabs>
              <w:spacing w:before="0" w:beforeAutospacing="0"/>
              <w:rPr>
                <w:rFonts w:ascii="Arial" w:hAnsi="Arial" w:cs="Arial"/>
                <w:b w:val="0"/>
                <w:bCs w:val="0"/>
                <w:color w:val="111111"/>
                <w:sz w:val="16"/>
                <w:szCs w:val="28"/>
              </w:rPr>
            </w:pPr>
            <w:hyperlink r:id="rId8" w:history="1">
              <w:r w:rsidRPr="00643D28">
                <w:rPr>
                  <w:rStyle w:val="Hyperlink"/>
                  <w:rFonts w:ascii="Arial" w:hAnsi="Arial" w:cs="Arial"/>
                  <w:sz w:val="16"/>
                  <w:szCs w:val="28"/>
                </w:rPr>
                <w:t>https://www.amazon.com/Exotic-Pebbles-PMS0510-Polished-Gravel/dp/B006MKZHFU/ref=pd_sim_86_3?_encoding=UTF8&amp;psc=1&amp;refRID=PSN9PXW1W9SE2C44GF5T</w:t>
              </w:r>
            </w:hyperlink>
          </w:p>
        </w:tc>
      </w:tr>
    </w:tbl>
    <w:p w:rsidR="009E229A" w:rsidRPr="00D422A5" w:rsidRDefault="009E229A" w:rsidP="009E229A">
      <w:pPr>
        <w:tabs>
          <w:tab w:val="left" w:leader="underscore" w:pos="10800"/>
        </w:tabs>
        <w:spacing w:before="240"/>
        <w:rPr>
          <w:b/>
          <w:sz w:val="20"/>
          <w:szCs w:val="20"/>
        </w:rPr>
      </w:pPr>
      <w:r w:rsidRPr="000517D9">
        <w:rPr>
          <w:sz w:val="20"/>
          <w:szCs w:val="20"/>
        </w:rPr>
        <w:t xml:space="preserve">Which </w:t>
      </w:r>
      <w:r w:rsidR="0016004F">
        <w:rPr>
          <w:sz w:val="20"/>
          <w:szCs w:val="20"/>
        </w:rPr>
        <w:t>RAs will be responsible for bringing items to the program</w:t>
      </w:r>
      <w:r w:rsidRPr="000517D9">
        <w:rPr>
          <w:sz w:val="20"/>
          <w:szCs w:val="20"/>
        </w:rPr>
        <w:t>?</w:t>
      </w:r>
      <w:r>
        <w:rPr>
          <w:sz w:val="20"/>
          <w:szCs w:val="20"/>
        </w:rPr>
        <w:t xml:space="preserve"> </w:t>
      </w:r>
      <w:r w:rsidR="00D422A5">
        <w:rPr>
          <w:b/>
          <w:sz w:val="20"/>
          <w:szCs w:val="20"/>
        </w:rPr>
        <w:t>Melissa Haslebacher</w:t>
      </w:r>
    </w:p>
    <w:p w:rsidR="009E229A" w:rsidRPr="000517D9" w:rsidRDefault="00B25320" w:rsidP="009E229A">
      <w:pPr>
        <w:tabs>
          <w:tab w:val="left" w:leader="underscore" w:pos="10800"/>
        </w:tabs>
        <w:rPr>
          <w:sz w:val="20"/>
          <w:szCs w:val="20"/>
        </w:rPr>
      </w:pPr>
      <w:r>
        <w:rPr>
          <w:sz w:val="20"/>
          <w:szCs w:val="20"/>
        </w:rPr>
        <w:t>Is there a shopping need</w:t>
      </w:r>
      <w:r w:rsidR="009E229A" w:rsidRPr="000517D9">
        <w:rPr>
          <w:sz w:val="20"/>
          <w:szCs w:val="20"/>
        </w:rPr>
        <w:t>?</w:t>
      </w:r>
      <w:r>
        <w:rPr>
          <w:sz w:val="20"/>
          <w:szCs w:val="20"/>
        </w:rPr>
        <w:t xml:space="preserve"> Who will go?</w:t>
      </w:r>
      <w:r w:rsidR="0016004F">
        <w:rPr>
          <w:sz w:val="20"/>
          <w:szCs w:val="20"/>
        </w:rPr>
        <w:t xml:space="preserve"> </w:t>
      </w:r>
      <w:r w:rsidR="00D422A5">
        <w:rPr>
          <w:b/>
          <w:sz w:val="20"/>
          <w:szCs w:val="20"/>
        </w:rPr>
        <w:t>Yes – Order from Amazon</w:t>
      </w:r>
    </w:p>
    <w:p w:rsidR="009E229A" w:rsidRPr="000517D9" w:rsidRDefault="009E229A" w:rsidP="009E229A">
      <w:pPr>
        <w:tabs>
          <w:tab w:val="left" w:leader="underscore" w:pos="10800"/>
        </w:tabs>
        <w:rPr>
          <w:sz w:val="20"/>
          <w:szCs w:val="20"/>
        </w:rPr>
      </w:pPr>
      <w:r w:rsidRPr="000517D9">
        <w:rPr>
          <w:sz w:val="20"/>
          <w:szCs w:val="20"/>
        </w:rPr>
        <w:t xml:space="preserve">Who will turn in the </w:t>
      </w:r>
      <w:r w:rsidR="0016004F">
        <w:rPr>
          <w:sz w:val="20"/>
          <w:szCs w:val="20"/>
        </w:rPr>
        <w:t xml:space="preserve">attendance sheet &amp; </w:t>
      </w:r>
      <w:r w:rsidR="00B25320">
        <w:rPr>
          <w:sz w:val="20"/>
          <w:szCs w:val="20"/>
        </w:rPr>
        <w:t>fill out Monthly Report information</w:t>
      </w:r>
      <w:r w:rsidRPr="000517D9">
        <w:rPr>
          <w:sz w:val="20"/>
          <w:szCs w:val="20"/>
        </w:rPr>
        <w:t>?</w:t>
      </w:r>
      <w:r>
        <w:rPr>
          <w:sz w:val="20"/>
          <w:szCs w:val="20"/>
        </w:rPr>
        <w:t xml:space="preserve"> </w:t>
      </w:r>
      <w:r w:rsidR="00D422A5">
        <w:rPr>
          <w:b/>
          <w:sz w:val="20"/>
          <w:szCs w:val="20"/>
        </w:rPr>
        <w:t>Melissa Haslebacher</w:t>
      </w:r>
    </w:p>
    <w:p w:rsidR="00FA7911" w:rsidRDefault="00FA7911" w:rsidP="009E229A">
      <w:pPr>
        <w:tabs>
          <w:tab w:val="left" w:leader="underscore" w:pos="10800"/>
        </w:tabs>
        <w:rPr>
          <w:b/>
          <w:sz w:val="20"/>
          <w:szCs w:val="20"/>
        </w:rPr>
      </w:pPr>
    </w:p>
    <w:p w:rsidR="00FA7911" w:rsidRDefault="00FA7911" w:rsidP="009E229A">
      <w:pPr>
        <w:tabs>
          <w:tab w:val="left" w:leader="underscore" w:pos="10800"/>
        </w:tabs>
        <w:rPr>
          <w:b/>
          <w:sz w:val="20"/>
          <w:szCs w:val="20"/>
        </w:rPr>
      </w:pPr>
    </w:p>
    <w:p w:rsidR="00FA7911" w:rsidRDefault="00FA7911" w:rsidP="009E229A">
      <w:pPr>
        <w:tabs>
          <w:tab w:val="left" w:leader="underscore" w:pos="10800"/>
        </w:tabs>
        <w:rPr>
          <w:b/>
          <w:sz w:val="20"/>
          <w:szCs w:val="20"/>
        </w:rPr>
      </w:pPr>
    </w:p>
    <w:p w:rsidR="00FA7911" w:rsidRDefault="00FA7911" w:rsidP="009E229A">
      <w:pPr>
        <w:tabs>
          <w:tab w:val="left" w:leader="underscore" w:pos="10800"/>
        </w:tabs>
        <w:rPr>
          <w:b/>
          <w:sz w:val="20"/>
          <w:szCs w:val="20"/>
        </w:rPr>
      </w:pPr>
    </w:p>
    <w:p w:rsidR="002D428D" w:rsidRPr="000517D9" w:rsidRDefault="002D428D" w:rsidP="009E229A">
      <w:pPr>
        <w:tabs>
          <w:tab w:val="left" w:leader="underscore" w:pos="10800"/>
        </w:tabs>
        <w:rPr>
          <w:b/>
          <w:sz w:val="20"/>
          <w:szCs w:val="20"/>
        </w:rPr>
      </w:pPr>
      <w:r w:rsidRPr="000517D9">
        <w:rPr>
          <w:b/>
          <w:sz w:val="20"/>
          <w:szCs w:val="20"/>
        </w:rPr>
        <w:lastRenderedPageBreak/>
        <w:t>Program Description</w:t>
      </w:r>
    </w:p>
    <w:tbl>
      <w:tblPr>
        <w:tblStyle w:val="TableGrid"/>
        <w:tblW w:w="11083" w:type="dxa"/>
        <w:shd w:val="clear" w:color="auto" w:fill="F2F2F2" w:themeFill="background1" w:themeFillShade="F2"/>
        <w:tblLook w:val="04A0" w:firstRow="1" w:lastRow="0" w:firstColumn="1" w:lastColumn="0" w:noHBand="0" w:noVBand="1"/>
      </w:tblPr>
      <w:tblGrid>
        <w:gridCol w:w="11083"/>
      </w:tblGrid>
      <w:tr w:rsidR="000517D9" w:rsidRPr="000517D9" w:rsidTr="009E229A">
        <w:trPr>
          <w:trHeight w:val="2186"/>
        </w:trPr>
        <w:tc>
          <w:tcPr>
            <w:tcW w:w="11083" w:type="dxa"/>
            <w:shd w:val="clear" w:color="auto" w:fill="F2F2F2" w:themeFill="background1" w:themeFillShade="F2"/>
          </w:tcPr>
          <w:p w:rsidR="000517D9" w:rsidRPr="000517D9" w:rsidRDefault="0026016F" w:rsidP="009E229A">
            <w:pPr>
              <w:tabs>
                <w:tab w:val="left" w:leader="underscore" w:pos="10800"/>
              </w:tabs>
              <w:rPr>
                <w:b/>
                <w:sz w:val="20"/>
                <w:szCs w:val="20"/>
              </w:rPr>
            </w:pPr>
            <w:r>
              <w:rPr>
                <w:b/>
                <w:sz w:val="20"/>
                <w:szCs w:val="20"/>
              </w:rPr>
              <w:t>The residents will be creating their own terrariums using the supplies provided. While they are creating their terrariums, the resid</w:t>
            </w:r>
            <w:r w:rsidR="00A23B9A">
              <w:rPr>
                <w:b/>
                <w:sz w:val="20"/>
                <w:szCs w:val="20"/>
              </w:rPr>
              <w:t>ents will be conversing about ways they can help conserve energy and protect our planet every day</w:t>
            </w:r>
            <w:r>
              <w:rPr>
                <w:b/>
                <w:sz w:val="20"/>
                <w:szCs w:val="20"/>
              </w:rPr>
              <w:t xml:space="preserve">. </w:t>
            </w:r>
            <w:r w:rsidR="00D74E2A">
              <w:rPr>
                <w:b/>
                <w:sz w:val="20"/>
                <w:szCs w:val="20"/>
              </w:rPr>
              <w:t xml:space="preserve">They will be asked to give suggestions of how they personally can make changes to their lifestyle. </w:t>
            </w:r>
            <w:r>
              <w:rPr>
                <w:b/>
                <w:sz w:val="20"/>
                <w:szCs w:val="20"/>
              </w:rPr>
              <w:t xml:space="preserve">The RA </w:t>
            </w:r>
            <w:r w:rsidR="00FA7911">
              <w:rPr>
                <w:b/>
                <w:sz w:val="20"/>
                <w:szCs w:val="20"/>
              </w:rPr>
              <w:t xml:space="preserve">and Eco Rep </w:t>
            </w:r>
            <w:r>
              <w:rPr>
                <w:b/>
                <w:sz w:val="20"/>
                <w:szCs w:val="20"/>
              </w:rPr>
              <w:t xml:space="preserve">will be facilitating this discussion with talking points. There will also </w:t>
            </w:r>
            <w:r w:rsidR="00A23B9A">
              <w:rPr>
                <w:b/>
                <w:sz w:val="20"/>
                <w:szCs w:val="20"/>
              </w:rPr>
              <w:t>be a poster behind the table</w:t>
            </w:r>
            <w:r w:rsidR="00FE1A2F">
              <w:rPr>
                <w:b/>
                <w:sz w:val="20"/>
                <w:szCs w:val="20"/>
              </w:rPr>
              <w:t xml:space="preserve"> </w:t>
            </w:r>
            <w:r w:rsidR="00A23B9A">
              <w:rPr>
                <w:b/>
                <w:sz w:val="20"/>
                <w:szCs w:val="20"/>
              </w:rPr>
              <w:t>with more information about how college students can change their habits to benefit the earth</w:t>
            </w:r>
            <w:r w:rsidR="00146C2E">
              <w:rPr>
                <w:b/>
                <w:sz w:val="20"/>
                <w:szCs w:val="20"/>
              </w:rPr>
              <w:t xml:space="preserve"> and resources on how to learn more</w:t>
            </w:r>
            <w:r w:rsidR="00D74E2A">
              <w:rPr>
                <w:b/>
                <w:sz w:val="20"/>
                <w:szCs w:val="20"/>
              </w:rPr>
              <w:t xml:space="preserve"> about the topic.</w:t>
            </w:r>
            <w:r w:rsidR="00A23B9A">
              <w:rPr>
                <w:b/>
                <w:sz w:val="20"/>
                <w:szCs w:val="20"/>
              </w:rPr>
              <w:t xml:space="preserve"> By the time residents are done creating their terrarium they will have a “keen understanding of the impact that their action</w:t>
            </w:r>
            <w:r w:rsidR="00146C2E">
              <w:rPr>
                <w:b/>
                <w:sz w:val="20"/>
                <w:szCs w:val="20"/>
              </w:rPr>
              <w:t>s have on themselves and others” and will “utilize a multitude of resources and apply knowledge learned to seek out solutions to problems.”</w:t>
            </w:r>
            <w:r w:rsidR="00A23B9A">
              <w:rPr>
                <w:b/>
                <w:sz w:val="20"/>
                <w:szCs w:val="20"/>
              </w:rPr>
              <w:t xml:space="preserve"> (Event Planning Residential Curriculum Model Document)</w:t>
            </w:r>
          </w:p>
        </w:tc>
      </w:tr>
    </w:tbl>
    <w:p w:rsidR="002D428D" w:rsidRPr="000517D9" w:rsidRDefault="009E229A" w:rsidP="009E229A">
      <w:pPr>
        <w:tabs>
          <w:tab w:val="left" w:leader="underscore" w:pos="10800"/>
        </w:tabs>
        <w:rPr>
          <w:sz w:val="20"/>
          <w:szCs w:val="20"/>
        </w:rPr>
      </w:pPr>
      <w:r>
        <w:rPr>
          <w:sz w:val="20"/>
          <w:szCs w:val="20"/>
        </w:rPr>
        <w:br/>
      </w:r>
      <w:r w:rsidR="00FF41F4">
        <w:rPr>
          <w:sz w:val="20"/>
          <w:szCs w:val="20"/>
        </w:rPr>
        <w:t>How will you keep residents engaged in this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0517D9" w:rsidTr="00955A0C">
        <w:tc>
          <w:tcPr>
            <w:tcW w:w="11016" w:type="dxa"/>
            <w:shd w:val="clear" w:color="auto" w:fill="F2F2F2" w:themeFill="background1" w:themeFillShade="F2"/>
          </w:tcPr>
          <w:p w:rsidR="000517D9" w:rsidRPr="000517D9" w:rsidRDefault="000517D9" w:rsidP="009E229A">
            <w:pPr>
              <w:tabs>
                <w:tab w:val="left" w:leader="underscore" w:pos="10800"/>
              </w:tabs>
              <w:rPr>
                <w:sz w:val="20"/>
                <w:szCs w:val="20"/>
              </w:rPr>
            </w:pPr>
          </w:p>
          <w:p w:rsidR="000517D9" w:rsidRPr="00146C2E" w:rsidRDefault="00146C2E" w:rsidP="009E229A">
            <w:pPr>
              <w:tabs>
                <w:tab w:val="left" w:leader="underscore" w:pos="10800"/>
              </w:tabs>
              <w:rPr>
                <w:b/>
                <w:sz w:val="20"/>
                <w:szCs w:val="20"/>
              </w:rPr>
            </w:pPr>
            <w:r>
              <w:rPr>
                <w:b/>
                <w:sz w:val="20"/>
                <w:szCs w:val="20"/>
              </w:rPr>
              <w:t>Resi</w:t>
            </w:r>
            <w:r w:rsidR="00D74E2A">
              <w:rPr>
                <w:b/>
                <w:sz w:val="20"/>
                <w:szCs w:val="20"/>
              </w:rPr>
              <w:t>dents will be creating terrariums</w:t>
            </w:r>
            <w:r>
              <w:rPr>
                <w:b/>
                <w:sz w:val="20"/>
                <w:szCs w:val="20"/>
              </w:rPr>
              <w:t xml:space="preserve"> while they are having an informal discussion.</w:t>
            </w:r>
          </w:p>
          <w:p w:rsidR="000517D9" w:rsidRPr="000517D9" w:rsidRDefault="000517D9" w:rsidP="009E229A">
            <w:pPr>
              <w:tabs>
                <w:tab w:val="left" w:leader="underscore" w:pos="10800"/>
              </w:tabs>
              <w:rPr>
                <w:sz w:val="20"/>
                <w:szCs w:val="20"/>
              </w:rPr>
            </w:pPr>
          </w:p>
        </w:tc>
      </w:tr>
    </w:tbl>
    <w:p w:rsidR="002D428D" w:rsidRPr="00B25320" w:rsidRDefault="009E229A" w:rsidP="009E229A">
      <w:pPr>
        <w:tabs>
          <w:tab w:val="left" w:leader="underscore" w:pos="10800"/>
        </w:tabs>
        <w:rPr>
          <w:i/>
          <w:sz w:val="16"/>
          <w:szCs w:val="16"/>
        </w:rPr>
      </w:pPr>
      <w:r>
        <w:rPr>
          <w:sz w:val="20"/>
          <w:szCs w:val="20"/>
        </w:rPr>
        <w:br/>
      </w:r>
      <w:r w:rsidR="00B25320">
        <w:rPr>
          <w:sz w:val="20"/>
          <w:szCs w:val="20"/>
        </w:rPr>
        <w:t xml:space="preserve">Which of the 4 learning goals does this program meet? </w:t>
      </w:r>
      <w:r w:rsidR="00B25320" w:rsidRPr="00B25320">
        <w:rPr>
          <w:i/>
          <w:sz w:val="16"/>
          <w:szCs w:val="16"/>
        </w:rPr>
        <w:t>(character development, community engagement, intellectual engagement, and life skills?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0517D9" w:rsidTr="00955A0C">
        <w:tc>
          <w:tcPr>
            <w:tcW w:w="11016" w:type="dxa"/>
            <w:shd w:val="clear" w:color="auto" w:fill="F2F2F2" w:themeFill="background1" w:themeFillShade="F2"/>
          </w:tcPr>
          <w:p w:rsidR="000517D9" w:rsidRDefault="000517D9" w:rsidP="009E229A">
            <w:pPr>
              <w:tabs>
                <w:tab w:val="left" w:leader="underscore" w:pos="10800"/>
              </w:tabs>
              <w:rPr>
                <w:sz w:val="20"/>
                <w:szCs w:val="20"/>
              </w:rPr>
            </w:pPr>
          </w:p>
          <w:p w:rsidR="00146C2E" w:rsidRDefault="00146C2E" w:rsidP="009E229A">
            <w:pPr>
              <w:tabs>
                <w:tab w:val="left" w:leader="underscore" w:pos="10800"/>
              </w:tabs>
              <w:rPr>
                <w:b/>
                <w:sz w:val="20"/>
                <w:szCs w:val="20"/>
              </w:rPr>
            </w:pPr>
            <w:r w:rsidRPr="00146C2E">
              <w:rPr>
                <w:b/>
                <w:sz w:val="20"/>
                <w:szCs w:val="20"/>
              </w:rPr>
              <w:t>Character Development</w:t>
            </w:r>
          </w:p>
          <w:p w:rsidR="00146C2E" w:rsidRPr="00146C2E" w:rsidRDefault="00146C2E" w:rsidP="009E229A">
            <w:pPr>
              <w:tabs>
                <w:tab w:val="left" w:leader="underscore" w:pos="10800"/>
              </w:tabs>
              <w:rPr>
                <w:b/>
                <w:sz w:val="20"/>
                <w:szCs w:val="20"/>
              </w:rPr>
            </w:pPr>
            <w:r>
              <w:rPr>
                <w:b/>
                <w:sz w:val="20"/>
                <w:szCs w:val="20"/>
              </w:rPr>
              <w:t>Intellectual Engag</w:t>
            </w:r>
            <w:r w:rsidR="00D74E2A">
              <w:rPr>
                <w:b/>
                <w:sz w:val="20"/>
                <w:szCs w:val="20"/>
              </w:rPr>
              <w:t>e</w:t>
            </w:r>
            <w:r>
              <w:rPr>
                <w:b/>
                <w:sz w:val="20"/>
                <w:szCs w:val="20"/>
              </w:rPr>
              <w:t>ment</w:t>
            </w:r>
          </w:p>
          <w:p w:rsidR="000517D9" w:rsidRPr="000517D9" w:rsidRDefault="000517D9" w:rsidP="009E229A">
            <w:pPr>
              <w:tabs>
                <w:tab w:val="left" w:leader="underscore" w:pos="10800"/>
              </w:tabs>
              <w:rPr>
                <w:sz w:val="20"/>
                <w:szCs w:val="20"/>
              </w:rPr>
            </w:pPr>
          </w:p>
        </w:tc>
      </w:tr>
    </w:tbl>
    <w:p w:rsidR="002D428D" w:rsidRPr="000517D9" w:rsidRDefault="009E229A" w:rsidP="009E229A">
      <w:pPr>
        <w:tabs>
          <w:tab w:val="left" w:leader="underscore" w:pos="10800"/>
        </w:tabs>
        <w:spacing w:after="0"/>
        <w:rPr>
          <w:sz w:val="20"/>
          <w:szCs w:val="20"/>
        </w:rPr>
      </w:pPr>
      <w:r>
        <w:rPr>
          <w:sz w:val="20"/>
          <w:szCs w:val="20"/>
        </w:rPr>
        <w:br/>
      </w:r>
      <w:r w:rsidR="00075F93">
        <w:rPr>
          <w:sz w:val="20"/>
          <w:szCs w:val="20"/>
        </w:rPr>
        <w:t>How does this program address the needs of your residents based on information you have learned from your interactions with them?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RPr="000517D9" w:rsidTr="00955A0C">
        <w:tc>
          <w:tcPr>
            <w:tcW w:w="11016" w:type="dxa"/>
            <w:shd w:val="clear" w:color="auto" w:fill="F2F2F2" w:themeFill="background1" w:themeFillShade="F2"/>
          </w:tcPr>
          <w:p w:rsidR="000517D9" w:rsidRPr="00D74E2A" w:rsidRDefault="00D74E2A" w:rsidP="009E229A">
            <w:pPr>
              <w:tabs>
                <w:tab w:val="left" w:leader="underscore" w:pos="10800"/>
              </w:tabs>
              <w:rPr>
                <w:b/>
                <w:sz w:val="20"/>
                <w:szCs w:val="20"/>
              </w:rPr>
            </w:pPr>
            <w:r>
              <w:rPr>
                <w:b/>
                <w:sz w:val="20"/>
                <w:szCs w:val="20"/>
              </w:rPr>
              <w:t>Through a survey sent out to my residents asking for potential program ideas, my residents would love to do more hands-on programs. This program allows residents to walk away with a finished product while learning about a topic they may not discuss in a typical classroom.</w:t>
            </w:r>
          </w:p>
          <w:p w:rsidR="000517D9" w:rsidRPr="000517D9" w:rsidRDefault="000517D9" w:rsidP="009E229A">
            <w:pPr>
              <w:tabs>
                <w:tab w:val="left" w:leader="underscore" w:pos="10800"/>
              </w:tabs>
              <w:rPr>
                <w:sz w:val="20"/>
                <w:szCs w:val="20"/>
              </w:rPr>
            </w:pPr>
          </w:p>
        </w:tc>
      </w:tr>
    </w:tbl>
    <w:p w:rsidR="009E229A" w:rsidRDefault="009E229A" w:rsidP="009E229A">
      <w:pPr>
        <w:tabs>
          <w:tab w:val="left" w:leader="underscore" w:pos="10800"/>
        </w:tabs>
        <w:rPr>
          <w:b/>
          <w:sz w:val="20"/>
          <w:szCs w:val="20"/>
        </w:rPr>
      </w:pPr>
      <w:r>
        <w:rPr>
          <w:b/>
          <w:sz w:val="20"/>
          <w:szCs w:val="20"/>
        </w:rPr>
        <w:br/>
        <w:t>ADVERTISING:</w:t>
      </w:r>
    </w:p>
    <w:p w:rsidR="000517D9" w:rsidRDefault="002D428D" w:rsidP="009E229A">
      <w:pPr>
        <w:tabs>
          <w:tab w:val="left" w:leader="underscore" w:pos="10800"/>
        </w:tabs>
        <w:spacing w:after="0"/>
        <w:rPr>
          <w:sz w:val="20"/>
          <w:szCs w:val="20"/>
        </w:rPr>
      </w:pPr>
      <w:r w:rsidRPr="000517D9">
        <w:rPr>
          <w:b/>
          <w:sz w:val="20"/>
          <w:szCs w:val="20"/>
        </w:rPr>
        <w:t>How are you going to market this program</w:t>
      </w:r>
      <w:r w:rsidR="000517D9">
        <w:rPr>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Tr="00955A0C">
        <w:tc>
          <w:tcPr>
            <w:tcW w:w="11016" w:type="dxa"/>
            <w:shd w:val="clear" w:color="auto" w:fill="F2F2F2" w:themeFill="background1" w:themeFillShade="F2"/>
          </w:tcPr>
          <w:p w:rsidR="000517D9" w:rsidRPr="00D74E2A" w:rsidRDefault="00D74E2A" w:rsidP="009E229A">
            <w:pPr>
              <w:tabs>
                <w:tab w:val="left" w:leader="underscore" w:pos="10800"/>
              </w:tabs>
              <w:rPr>
                <w:b/>
                <w:sz w:val="20"/>
                <w:szCs w:val="20"/>
              </w:rPr>
            </w:pPr>
            <w:r w:rsidRPr="00D74E2A">
              <w:rPr>
                <w:b/>
                <w:sz w:val="20"/>
                <w:szCs w:val="20"/>
              </w:rPr>
              <w:t>Flyers around the hall</w:t>
            </w:r>
          </w:p>
          <w:p w:rsidR="000517D9" w:rsidRPr="00D74E2A" w:rsidRDefault="00D74E2A" w:rsidP="009E229A">
            <w:pPr>
              <w:tabs>
                <w:tab w:val="left" w:leader="underscore" w:pos="10800"/>
              </w:tabs>
              <w:rPr>
                <w:b/>
                <w:sz w:val="20"/>
                <w:szCs w:val="20"/>
              </w:rPr>
            </w:pPr>
            <w:r w:rsidRPr="00D74E2A">
              <w:rPr>
                <w:b/>
                <w:sz w:val="20"/>
                <w:szCs w:val="20"/>
              </w:rPr>
              <w:t>Email to residents on the 9</w:t>
            </w:r>
            <w:r w:rsidRPr="00D74E2A">
              <w:rPr>
                <w:b/>
                <w:sz w:val="20"/>
                <w:szCs w:val="20"/>
                <w:vertAlign w:val="superscript"/>
              </w:rPr>
              <w:t>th</w:t>
            </w:r>
            <w:r w:rsidRPr="00D74E2A">
              <w:rPr>
                <w:b/>
                <w:sz w:val="20"/>
                <w:szCs w:val="20"/>
              </w:rPr>
              <w:t xml:space="preserve"> Floor</w:t>
            </w:r>
          </w:p>
          <w:p w:rsidR="000517D9" w:rsidRDefault="000517D9" w:rsidP="009E229A">
            <w:pPr>
              <w:tabs>
                <w:tab w:val="left" w:leader="underscore" w:pos="10800"/>
              </w:tabs>
              <w:rPr>
                <w:sz w:val="20"/>
                <w:szCs w:val="20"/>
              </w:rPr>
            </w:pPr>
          </w:p>
        </w:tc>
      </w:tr>
    </w:tbl>
    <w:p w:rsidR="000517D9" w:rsidRPr="00D74E2A" w:rsidRDefault="000517D9" w:rsidP="009E229A">
      <w:pPr>
        <w:tabs>
          <w:tab w:val="left" w:leader="underscore" w:pos="10800"/>
        </w:tabs>
        <w:spacing w:before="240"/>
        <w:rPr>
          <w:b/>
          <w:sz w:val="20"/>
          <w:szCs w:val="20"/>
        </w:rPr>
      </w:pPr>
      <w:r w:rsidRPr="000517D9">
        <w:rPr>
          <w:sz w:val="20"/>
          <w:szCs w:val="20"/>
        </w:rPr>
        <w:t>Which RA will be responsible for this?</w:t>
      </w:r>
      <w:r w:rsidR="00D74E2A">
        <w:rPr>
          <w:sz w:val="20"/>
          <w:szCs w:val="20"/>
        </w:rPr>
        <w:t xml:space="preserve"> </w:t>
      </w:r>
      <w:r w:rsidR="00D74E2A">
        <w:rPr>
          <w:b/>
          <w:sz w:val="20"/>
          <w:szCs w:val="20"/>
        </w:rPr>
        <w:t>Melissa Haslebacher</w:t>
      </w:r>
    </w:p>
    <w:p w:rsidR="002D428D" w:rsidRDefault="002D428D" w:rsidP="009E229A">
      <w:pPr>
        <w:tabs>
          <w:tab w:val="left" w:leader="underscore" w:pos="10800"/>
        </w:tabs>
        <w:spacing w:after="0"/>
        <w:rPr>
          <w:sz w:val="20"/>
          <w:szCs w:val="20"/>
        </w:rPr>
      </w:pPr>
      <w:r w:rsidRPr="000517D9">
        <w:rPr>
          <w:sz w:val="20"/>
          <w:szCs w:val="20"/>
        </w:rPr>
        <w:t>What kinds of print advertisements will you make?  Is there a catchy slogan for the program?</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517D9" w:rsidTr="00955A0C">
        <w:tc>
          <w:tcPr>
            <w:tcW w:w="11016" w:type="dxa"/>
            <w:shd w:val="clear" w:color="auto" w:fill="F2F2F2" w:themeFill="background1" w:themeFillShade="F2"/>
          </w:tcPr>
          <w:p w:rsidR="00D74E2A" w:rsidRDefault="00D74E2A" w:rsidP="009E229A">
            <w:pPr>
              <w:tabs>
                <w:tab w:val="left" w:leader="underscore" w:pos="10800"/>
              </w:tabs>
              <w:rPr>
                <w:b/>
                <w:sz w:val="20"/>
                <w:szCs w:val="20"/>
              </w:rPr>
            </w:pPr>
            <w:r>
              <w:rPr>
                <w:b/>
                <w:sz w:val="20"/>
                <w:szCs w:val="20"/>
              </w:rPr>
              <w:t xml:space="preserve">Flyers </w:t>
            </w:r>
          </w:p>
          <w:p w:rsidR="00D74E2A" w:rsidRPr="00D74E2A" w:rsidRDefault="00D74E2A" w:rsidP="009E229A">
            <w:pPr>
              <w:tabs>
                <w:tab w:val="left" w:leader="underscore" w:pos="10800"/>
              </w:tabs>
              <w:rPr>
                <w:b/>
                <w:sz w:val="20"/>
                <w:szCs w:val="20"/>
              </w:rPr>
            </w:pPr>
            <w:r>
              <w:rPr>
                <w:b/>
                <w:sz w:val="20"/>
                <w:szCs w:val="20"/>
              </w:rPr>
              <w:t>The slogan will be “MYO Terrarium”</w:t>
            </w:r>
          </w:p>
          <w:p w:rsidR="000517D9" w:rsidRDefault="000517D9" w:rsidP="009E229A">
            <w:pPr>
              <w:tabs>
                <w:tab w:val="left" w:leader="underscore" w:pos="10800"/>
              </w:tabs>
              <w:rPr>
                <w:sz w:val="20"/>
                <w:szCs w:val="20"/>
              </w:rPr>
            </w:pPr>
          </w:p>
        </w:tc>
      </w:tr>
    </w:tbl>
    <w:p w:rsidR="000517D9" w:rsidRPr="000517D9" w:rsidRDefault="000517D9" w:rsidP="009E229A">
      <w:pPr>
        <w:tabs>
          <w:tab w:val="left" w:leader="underscore" w:pos="10800"/>
        </w:tabs>
        <w:spacing w:after="0"/>
        <w:rPr>
          <w:sz w:val="20"/>
          <w:szCs w:val="20"/>
        </w:rPr>
      </w:pPr>
    </w:p>
    <w:p w:rsidR="002D428D" w:rsidRDefault="002D428D" w:rsidP="009E229A">
      <w:pPr>
        <w:tabs>
          <w:tab w:val="left" w:leader="underscore" w:pos="10800"/>
        </w:tabs>
        <w:spacing w:after="0"/>
        <w:rPr>
          <w:sz w:val="20"/>
          <w:szCs w:val="20"/>
        </w:rPr>
      </w:pPr>
      <w:r w:rsidRPr="000517D9">
        <w:rPr>
          <w:sz w:val="20"/>
          <w:szCs w:val="20"/>
        </w:rPr>
        <w:t>How will you</w:t>
      </w:r>
      <w:r w:rsidR="0016004F">
        <w:rPr>
          <w:sz w:val="20"/>
          <w:szCs w:val="20"/>
        </w:rPr>
        <w:t>, and how should others,</w:t>
      </w:r>
      <w:r w:rsidR="0016004F" w:rsidRPr="000517D9">
        <w:rPr>
          <w:sz w:val="20"/>
          <w:szCs w:val="20"/>
        </w:rPr>
        <w:t xml:space="preserve"> </w:t>
      </w:r>
      <w:r w:rsidRPr="000517D9">
        <w:rPr>
          <w:sz w:val="20"/>
          <w:szCs w:val="20"/>
        </w:rPr>
        <w:t>talk about this program</w:t>
      </w:r>
      <w:r w:rsidR="0016004F">
        <w:rPr>
          <w:sz w:val="20"/>
          <w:szCs w:val="20"/>
        </w:rPr>
        <w:t xml:space="preserve"> </w:t>
      </w:r>
      <w:r w:rsidRPr="000517D9">
        <w:rPr>
          <w:sz w:val="20"/>
          <w:szCs w:val="20"/>
        </w:rPr>
        <w:t>with your residents to garner interest?</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Tr="00955A0C">
        <w:tc>
          <w:tcPr>
            <w:tcW w:w="11016" w:type="dxa"/>
            <w:shd w:val="clear" w:color="auto" w:fill="F2F2F2" w:themeFill="background1" w:themeFillShade="F2"/>
          </w:tcPr>
          <w:p w:rsidR="00955A0C" w:rsidRPr="00D74E2A" w:rsidRDefault="00D74E2A" w:rsidP="009E229A">
            <w:pPr>
              <w:tabs>
                <w:tab w:val="left" w:leader="underscore" w:pos="10800"/>
              </w:tabs>
              <w:rPr>
                <w:b/>
                <w:sz w:val="20"/>
                <w:szCs w:val="20"/>
              </w:rPr>
            </w:pPr>
            <w:r>
              <w:rPr>
                <w:b/>
                <w:sz w:val="20"/>
                <w:szCs w:val="20"/>
              </w:rPr>
              <w:t>It should be talked about as a fun way to learn more about protecting our earth</w:t>
            </w:r>
          </w:p>
          <w:p w:rsidR="00955A0C" w:rsidRDefault="00955A0C" w:rsidP="009E229A">
            <w:pPr>
              <w:tabs>
                <w:tab w:val="left" w:leader="underscore" w:pos="10800"/>
              </w:tabs>
              <w:rPr>
                <w:sz w:val="20"/>
                <w:szCs w:val="20"/>
              </w:rPr>
            </w:pPr>
          </w:p>
        </w:tc>
      </w:tr>
    </w:tbl>
    <w:p w:rsidR="00955A0C" w:rsidRPr="000517D9" w:rsidRDefault="00955A0C" w:rsidP="009E229A">
      <w:pPr>
        <w:tabs>
          <w:tab w:val="left" w:leader="underscore" w:pos="10800"/>
        </w:tabs>
        <w:spacing w:after="0"/>
        <w:rPr>
          <w:sz w:val="20"/>
          <w:szCs w:val="20"/>
        </w:rPr>
      </w:pPr>
    </w:p>
    <w:p w:rsidR="000517D9" w:rsidRDefault="002D428D" w:rsidP="009E229A">
      <w:pPr>
        <w:tabs>
          <w:tab w:val="left" w:leader="underscore" w:pos="10800"/>
        </w:tabs>
        <w:spacing w:after="0"/>
        <w:rPr>
          <w:sz w:val="20"/>
          <w:szCs w:val="20"/>
        </w:rPr>
      </w:pPr>
      <w:r w:rsidRPr="000517D9">
        <w:rPr>
          <w:sz w:val="20"/>
          <w:szCs w:val="20"/>
        </w:rPr>
        <w:t>Will there be any incentives for residents to participate in this program?</w:t>
      </w:r>
      <w:r w:rsidR="000517D9" w:rsidRPr="000517D9">
        <w:rPr>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Tr="00955A0C">
        <w:tc>
          <w:tcPr>
            <w:tcW w:w="11016" w:type="dxa"/>
            <w:shd w:val="clear" w:color="auto" w:fill="F2F2F2" w:themeFill="background1" w:themeFillShade="F2"/>
          </w:tcPr>
          <w:p w:rsidR="00955A0C" w:rsidRPr="00D74E2A" w:rsidRDefault="00D74E2A" w:rsidP="009E229A">
            <w:pPr>
              <w:tabs>
                <w:tab w:val="left" w:leader="underscore" w:pos="10800"/>
              </w:tabs>
              <w:rPr>
                <w:b/>
                <w:sz w:val="20"/>
                <w:szCs w:val="20"/>
              </w:rPr>
            </w:pPr>
            <w:r>
              <w:rPr>
                <w:b/>
                <w:sz w:val="20"/>
                <w:szCs w:val="20"/>
              </w:rPr>
              <w:t>They will get to take their terrariums home with them</w:t>
            </w:r>
          </w:p>
          <w:p w:rsidR="00955A0C" w:rsidRDefault="00955A0C" w:rsidP="009E229A">
            <w:pPr>
              <w:tabs>
                <w:tab w:val="left" w:leader="underscore" w:pos="10800"/>
              </w:tabs>
              <w:rPr>
                <w:sz w:val="20"/>
                <w:szCs w:val="20"/>
              </w:rPr>
            </w:pPr>
          </w:p>
        </w:tc>
      </w:tr>
    </w:tbl>
    <w:p w:rsidR="00955A0C" w:rsidRDefault="00955A0C" w:rsidP="009E229A">
      <w:pPr>
        <w:tabs>
          <w:tab w:val="left" w:leader="underscore" w:pos="10800"/>
        </w:tabs>
        <w:rPr>
          <w:sz w:val="20"/>
          <w:szCs w:val="20"/>
        </w:rPr>
      </w:pPr>
    </w:p>
    <w:p w:rsidR="00FA7911" w:rsidRDefault="00FA7911" w:rsidP="009E229A">
      <w:pPr>
        <w:tabs>
          <w:tab w:val="left" w:leader="underscore" w:pos="10800"/>
        </w:tabs>
        <w:rPr>
          <w:b/>
          <w:sz w:val="20"/>
          <w:szCs w:val="20"/>
        </w:rPr>
      </w:pPr>
    </w:p>
    <w:p w:rsidR="000517D9" w:rsidRPr="000517D9" w:rsidRDefault="009E229A" w:rsidP="009E229A">
      <w:pPr>
        <w:tabs>
          <w:tab w:val="left" w:leader="underscore" w:pos="10800"/>
        </w:tabs>
        <w:rPr>
          <w:b/>
          <w:sz w:val="20"/>
          <w:szCs w:val="20"/>
        </w:rPr>
      </w:pPr>
      <w:bookmarkStart w:id="0" w:name="_GoBack"/>
      <w:bookmarkEnd w:id="0"/>
      <w:r>
        <w:rPr>
          <w:b/>
          <w:sz w:val="20"/>
          <w:szCs w:val="20"/>
        </w:rPr>
        <w:lastRenderedPageBreak/>
        <w:t>ASSESSMENT:</w:t>
      </w:r>
    </w:p>
    <w:p w:rsidR="002D428D" w:rsidRDefault="002D428D" w:rsidP="009E229A">
      <w:pPr>
        <w:tabs>
          <w:tab w:val="left" w:leader="underscore" w:pos="10800"/>
        </w:tabs>
        <w:spacing w:after="0"/>
        <w:rPr>
          <w:sz w:val="20"/>
          <w:szCs w:val="20"/>
        </w:rPr>
      </w:pPr>
      <w:r w:rsidRPr="000517D9">
        <w:rPr>
          <w:sz w:val="20"/>
          <w:szCs w:val="20"/>
        </w:rPr>
        <w:t xml:space="preserve">How will you know if your program succeeded?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55A0C" w:rsidTr="0016004F">
        <w:tc>
          <w:tcPr>
            <w:tcW w:w="10790" w:type="dxa"/>
            <w:shd w:val="clear" w:color="auto" w:fill="F2F2F2" w:themeFill="background1" w:themeFillShade="F2"/>
          </w:tcPr>
          <w:p w:rsidR="00955A0C" w:rsidRPr="00D74E2A" w:rsidRDefault="00D74E2A" w:rsidP="009E229A">
            <w:pPr>
              <w:tabs>
                <w:tab w:val="left" w:leader="underscore" w:pos="10800"/>
              </w:tabs>
              <w:rPr>
                <w:b/>
                <w:sz w:val="20"/>
                <w:szCs w:val="20"/>
              </w:rPr>
            </w:pPr>
            <w:r>
              <w:rPr>
                <w:b/>
                <w:sz w:val="20"/>
                <w:szCs w:val="20"/>
              </w:rPr>
              <w:t>The program will be successful if students are able to converse with the RA about ways society can change to conserve energy and protect the earth and if they are able to identify at least one way they can personally change their habits to benefit the earth.</w:t>
            </w:r>
          </w:p>
          <w:p w:rsidR="00955A0C" w:rsidRDefault="00955A0C" w:rsidP="009E229A">
            <w:pPr>
              <w:tabs>
                <w:tab w:val="left" w:leader="underscore" w:pos="10800"/>
              </w:tabs>
              <w:rPr>
                <w:sz w:val="20"/>
                <w:szCs w:val="20"/>
              </w:rPr>
            </w:pPr>
          </w:p>
        </w:tc>
      </w:tr>
    </w:tbl>
    <w:p w:rsidR="002D428D" w:rsidRDefault="002D428D" w:rsidP="009E229A">
      <w:pPr>
        <w:tabs>
          <w:tab w:val="left" w:leader="underscore" w:pos="10800"/>
        </w:tabs>
        <w:rPr>
          <w:sz w:val="20"/>
          <w:szCs w:val="20"/>
        </w:rPr>
      </w:pPr>
    </w:p>
    <w:p w:rsidR="00B25320" w:rsidRDefault="00B25320" w:rsidP="00B25320">
      <w:pPr>
        <w:tabs>
          <w:tab w:val="left" w:leader="underscore" w:pos="10800"/>
        </w:tabs>
        <w:spacing w:after="0"/>
        <w:rPr>
          <w:sz w:val="20"/>
          <w:szCs w:val="20"/>
        </w:rPr>
      </w:pPr>
      <w:r w:rsidRPr="000517D9">
        <w:rPr>
          <w:sz w:val="20"/>
          <w:szCs w:val="20"/>
        </w:rPr>
        <w:t xml:space="preserve">How will you know if </w:t>
      </w:r>
      <w:r>
        <w:rPr>
          <w:sz w:val="20"/>
          <w:szCs w:val="20"/>
        </w:rPr>
        <w:t>residents learned anything by attending this program?</w:t>
      </w:r>
      <w:r w:rsidRPr="000517D9">
        <w:rPr>
          <w:sz w:val="20"/>
          <w:szCs w:val="2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25320" w:rsidTr="005937BD">
        <w:tc>
          <w:tcPr>
            <w:tcW w:w="10790" w:type="dxa"/>
            <w:shd w:val="clear" w:color="auto" w:fill="F2F2F2" w:themeFill="background1" w:themeFillShade="F2"/>
          </w:tcPr>
          <w:p w:rsidR="00B25320" w:rsidRPr="00D74E2A" w:rsidRDefault="00D74E2A" w:rsidP="005937BD">
            <w:pPr>
              <w:tabs>
                <w:tab w:val="left" w:leader="underscore" w:pos="10800"/>
              </w:tabs>
              <w:rPr>
                <w:b/>
                <w:sz w:val="20"/>
                <w:szCs w:val="20"/>
              </w:rPr>
            </w:pPr>
            <w:r>
              <w:rPr>
                <w:b/>
                <w:sz w:val="20"/>
                <w:szCs w:val="20"/>
              </w:rPr>
              <w:t>Through conversing with residents throughout the program I will be able to assess if they are understanding the impact just one person can have on the earth. We will also know if they learned anything if we see an increase in residents using the stairs and recycling in the halls.</w:t>
            </w:r>
          </w:p>
          <w:p w:rsidR="00B25320" w:rsidRDefault="00B25320" w:rsidP="005937BD">
            <w:pPr>
              <w:tabs>
                <w:tab w:val="left" w:leader="underscore" w:pos="10800"/>
              </w:tabs>
              <w:rPr>
                <w:sz w:val="20"/>
                <w:szCs w:val="20"/>
              </w:rPr>
            </w:pPr>
          </w:p>
          <w:p w:rsidR="00B25320" w:rsidRDefault="00B25320" w:rsidP="005937BD">
            <w:pPr>
              <w:tabs>
                <w:tab w:val="left" w:leader="underscore" w:pos="10800"/>
              </w:tabs>
              <w:rPr>
                <w:sz w:val="20"/>
                <w:szCs w:val="20"/>
              </w:rPr>
            </w:pPr>
          </w:p>
        </w:tc>
      </w:tr>
    </w:tbl>
    <w:p w:rsidR="00B25320" w:rsidRPr="00955A0C" w:rsidRDefault="00B25320" w:rsidP="009E229A">
      <w:pPr>
        <w:tabs>
          <w:tab w:val="left" w:leader="underscore" w:pos="10800"/>
        </w:tabs>
        <w:rPr>
          <w:sz w:val="20"/>
          <w:szCs w:val="20"/>
        </w:rPr>
      </w:pPr>
    </w:p>
    <w:sectPr w:rsidR="00B25320" w:rsidRPr="00955A0C" w:rsidSect="002D4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5AF5"/>
    <w:multiLevelType w:val="hybridMultilevel"/>
    <w:tmpl w:val="395E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8D"/>
    <w:rsid w:val="000517D9"/>
    <w:rsid w:val="00075F93"/>
    <w:rsid w:val="00092388"/>
    <w:rsid w:val="00146C2E"/>
    <w:rsid w:val="0016004F"/>
    <w:rsid w:val="00196E21"/>
    <w:rsid w:val="0026016F"/>
    <w:rsid w:val="0026173A"/>
    <w:rsid w:val="002D428D"/>
    <w:rsid w:val="003A356C"/>
    <w:rsid w:val="004E6076"/>
    <w:rsid w:val="005938A4"/>
    <w:rsid w:val="00831D95"/>
    <w:rsid w:val="00955A0C"/>
    <w:rsid w:val="009E229A"/>
    <w:rsid w:val="00A23B9A"/>
    <w:rsid w:val="00B25320"/>
    <w:rsid w:val="00BC2FA4"/>
    <w:rsid w:val="00D422A5"/>
    <w:rsid w:val="00D74E2A"/>
    <w:rsid w:val="00DC10CC"/>
    <w:rsid w:val="00FA7911"/>
    <w:rsid w:val="00FE1A2F"/>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5CEC"/>
  <w15:docId w15:val="{CBBFFDA5-ABB9-441F-A2C1-C851793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076"/>
  </w:style>
  <w:style w:type="paragraph" w:styleId="Heading1">
    <w:name w:val="heading 1"/>
    <w:basedOn w:val="Normal"/>
    <w:link w:val="Heading1Char"/>
    <w:uiPriority w:val="9"/>
    <w:qFormat/>
    <w:rsid w:val="002601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A4"/>
    <w:rPr>
      <w:rFonts w:ascii="Segoe UI" w:hAnsi="Segoe UI" w:cs="Segoe UI"/>
      <w:sz w:val="18"/>
      <w:szCs w:val="18"/>
    </w:rPr>
  </w:style>
  <w:style w:type="paragraph" w:styleId="ListParagraph">
    <w:name w:val="List Paragraph"/>
    <w:basedOn w:val="Normal"/>
    <w:uiPriority w:val="34"/>
    <w:qFormat/>
    <w:rsid w:val="0026016F"/>
    <w:pPr>
      <w:ind w:left="720"/>
      <w:contextualSpacing/>
    </w:pPr>
  </w:style>
  <w:style w:type="character" w:styleId="Hyperlink">
    <w:name w:val="Hyperlink"/>
    <w:basedOn w:val="DefaultParagraphFont"/>
    <w:uiPriority w:val="99"/>
    <w:unhideWhenUsed/>
    <w:rsid w:val="0026016F"/>
    <w:rPr>
      <w:color w:val="0000FF" w:themeColor="hyperlink"/>
      <w:u w:val="single"/>
    </w:rPr>
  </w:style>
  <w:style w:type="character" w:customStyle="1" w:styleId="Heading1Char">
    <w:name w:val="Heading 1 Char"/>
    <w:basedOn w:val="DefaultParagraphFont"/>
    <w:link w:val="Heading1"/>
    <w:uiPriority w:val="9"/>
    <w:rsid w:val="0026016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26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xotic-Pebbles-PMS0510-Polished-Gravel/dp/B006MKZHFU/ref=pd_sim_86_3?_encoding=UTF8&amp;psc=1&amp;refRID=PSN9PXW1W9SE2C44GF5T" TargetMode="External"/><Relationship Id="rId3" Type="http://schemas.openxmlformats.org/officeDocument/2006/relationships/settings" Target="settings.xml"/><Relationship Id="rId7" Type="http://schemas.openxmlformats.org/officeDocument/2006/relationships/hyperlink" Target="https://www.amazon.com/Shop-Succulents-Unique-Succulent-Collection/dp/B018WLMXG2/ref=pd_sim_86_4?_encoding=UTF8&amp;psc=1&amp;refRID=8P74P76H8EQ9FHBD13H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Hoffman-10404-Organic-Cactus-Succulent/dp/B006MY5KJO/ref=pd_bxgy_86_img_2?_encoding=UTF8&amp;psc=1&amp;refRID=PSN9PXW1W9SE2C44GF5T" TargetMode="External"/><Relationship Id="rId5" Type="http://schemas.openxmlformats.org/officeDocument/2006/relationships/hyperlink" Target="https://www.amazon.com/Cornucopia-Brands-Hexagon-Glass-1-5oz/dp/B015RQ2Q1M/ref=sr_1_7?ie=UTF8&amp;qid=1507509885&amp;sr=8-7&amp;keywords=mason+jars+bu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mdiesner</dc:creator>
  <cp:lastModifiedBy>Melissa Haslebacher</cp:lastModifiedBy>
  <cp:revision>6</cp:revision>
  <cp:lastPrinted>2017-01-04T23:08:00Z</cp:lastPrinted>
  <dcterms:created xsi:type="dcterms:W3CDTF">2017-10-09T03:59:00Z</dcterms:created>
  <dcterms:modified xsi:type="dcterms:W3CDTF">2017-10-09T04:42:00Z</dcterms:modified>
</cp:coreProperties>
</file>